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E2E" w:rsidRPr="00E2121C" w:rsidRDefault="00E2121C" w:rsidP="00555E2E">
      <w:pPr>
        <w:jc w:val="center"/>
        <w:rPr>
          <w:lang w:val="tt-RU"/>
        </w:rPr>
      </w:pPr>
      <w:bookmarkStart w:id="0" w:name="_GoBack"/>
      <w:bookmarkEnd w:id="0"/>
      <w:proofErr w:type="gramStart"/>
      <w:r>
        <w:t>Татарстан</w:t>
      </w:r>
      <w:r w:rsidR="00AD4276">
        <w:t xml:space="preserve"> </w:t>
      </w:r>
      <w:r>
        <w:t xml:space="preserve"> </w:t>
      </w:r>
      <w:proofErr w:type="spellStart"/>
      <w:r>
        <w:t>Республикасы</w:t>
      </w:r>
      <w:proofErr w:type="spellEnd"/>
      <w:proofErr w:type="gramEnd"/>
      <w:r w:rsidR="00AD4276">
        <w:t xml:space="preserve"> </w:t>
      </w:r>
      <w:r w:rsidR="00555E2E" w:rsidRPr="00E2121C">
        <w:t xml:space="preserve"> </w:t>
      </w:r>
      <w:proofErr w:type="spellStart"/>
      <w:r w:rsidR="00555E2E" w:rsidRPr="00E2121C">
        <w:t>Сарман</w:t>
      </w:r>
      <w:proofErr w:type="spellEnd"/>
      <w:r w:rsidR="00AD4276">
        <w:t xml:space="preserve"> </w:t>
      </w:r>
      <w:r w:rsidRPr="00E2121C">
        <w:t xml:space="preserve"> </w:t>
      </w:r>
      <w:proofErr w:type="spellStart"/>
      <w:r w:rsidR="00555E2E" w:rsidRPr="00E2121C">
        <w:t>муниципаль</w:t>
      </w:r>
      <w:proofErr w:type="spellEnd"/>
      <w:r w:rsidR="00AD4276">
        <w:t xml:space="preserve"> </w:t>
      </w:r>
      <w:r w:rsidRPr="00E2121C">
        <w:t xml:space="preserve"> </w:t>
      </w:r>
      <w:r w:rsidR="00555E2E" w:rsidRPr="00E2121C">
        <w:t>районы  «</w:t>
      </w:r>
      <w:r w:rsidR="00555E2E" w:rsidRPr="00E2121C">
        <w:rPr>
          <w:lang w:val="tt-RU"/>
        </w:rPr>
        <w:t>Шәрләрәмә</w:t>
      </w:r>
      <w:r w:rsidR="00AD4276">
        <w:rPr>
          <w:lang w:val="tt-RU"/>
        </w:rPr>
        <w:t xml:space="preserve"> </w:t>
      </w:r>
      <w:r w:rsidR="00555E2E" w:rsidRPr="00E2121C">
        <w:rPr>
          <w:lang w:val="tt-RU"/>
        </w:rPr>
        <w:t xml:space="preserve"> башлангыч</w:t>
      </w:r>
      <w:r w:rsidR="00AD4276">
        <w:rPr>
          <w:lang w:val="tt-RU"/>
        </w:rPr>
        <w:t xml:space="preserve"> </w:t>
      </w:r>
      <w:proofErr w:type="spellStart"/>
      <w:r w:rsidR="00555E2E" w:rsidRPr="00E2121C">
        <w:t>гомуми</w:t>
      </w:r>
      <w:proofErr w:type="spellEnd"/>
      <w:r w:rsidRPr="00E2121C">
        <w:t xml:space="preserve"> </w:t>
      </w:r>
      <w:r w:rsidR="00AD4276">
        <w:t xml:space="preserve"> </w:t>
      </w:r>
      <w:proofErr w:type="spellStart"/>
      <w:r w:rsidR="00555E2E" w:rsidRPr="00E2121C">
        <w:t>белем</w:t>
      </w:r>
      <w:proofErr w:type="spellEnd"/>
      <w:r w:rsidR="00AD4276">
        <w:t xml:space="preserve"> </w:t>
      </w:r>
      <w:r w:rsidRPr="00E2121C">
        <w:t xml:space="preserve"> </w:t>
      </w:r>
      <w:proofErr w:type="spellStart"/>
      <w:r w:rsidR="00555E2E" w:rsidRPr="00E2121C">
        <w:t>бирү</w:t>
      </w:r>
      <w:proofErr w:type="spellEnd"/>
      <w:r w:rsidRPr="00E2121C">
        <w:t xml:space="preserve"> </w:t>
      </w:r>
      <w:r w:rsidR="00AD4276">
        <w:t xml:space="preserve"> </w:t>
      </w:r>
      <w:proofErr w:type="spellStart"/>
      <w:r w:rsidR="00555E2E" w:rsidRPr="00E2121C">
        <w:t>мәктәбе</w:t>
      </w:r>
      <w:proofErr w:type="spellEnd"/>
      <w:r w:rsidR="00555E2E" w:rsidRPr="00E2121C">
        <w:t>»</w:t>
      </w:r>
    </w:p>
    <w:p w:rsidR="00555E2E" w:rsidRPr="00E2121C" w:rsidRDefault="00AD4276" w:rsidP="00555E2E">
      <w:pPr>
        <w:jc w:val="center"/>
      </w:pPr>
      <w:r>
        <w:rPr>
          <w:lang w:val="tt-RU"/>
        </w:rPr>
        <w:t>м</w:t>
      </w:r>
      <w:r w:rsidR="00555E2E" w:rsidRPr="00E2121C">
        <w:rPr>
          <w:lang w:val="tt-RU"/>
        </w:rPr>
        <w:t>униципаль</w:t>
      </w:r>
      <w:r>
        <w:rPr>
          <w:lang w:val="tt-RU"/>
        </w:rPr>
        <w:t xml:space="preserve"> бюджет  гомуми </w:t>
      </w:r>
      <w:r w:rsidR="00555E2E" w:rsidRPr="00E2121C">
        <w:rPr>
          <w:lang w:val="tt-RU"/>
        </w:rPr>
        <w:t xml:space="preserve"> </w:t>
      </w:r>
      <w:proofErr w:type="spellStart"/>
      <w:r w:rsidR="00555E2E" w:rsidRPr="00E2121C">
        <w:t>белем</w:t>
      </w:r>
      <w:proofErr w:type="spellEnd"/>
      <w:r>
        <w:t xml:space="preserve"> </w:t>
      </w:r>
      <w:r w:rsidR="00E2121C" w:rsidRPr="00E2121C">
        <w:t xml:space="preserve"> </w:t>
      </w:r>
      <w:proofErr w:type="spellStart"/>
      <w:r w:rsidR="00E2121C">
        <w:t>бирү</w:t>
      </w:r>
      <w:proofErr w:type="spellEnd"/>
      <w:r>
        <w:t xml:space="preserve">  </w:t>
      </w:r>
      <w:proofErr w:type="spellStart"/>
      <w:r w:rsidR="00E2121C">
        <w:t>учреждение</w:t>
      </w:r>
      <w:r w:rsidR="00555E2E" w:rsidRPr="00E2121C">
        <w:t>се</w:t>
      </w:r>
      <w:proofErr w:type="spellEnd"/>
      <w:r w:rsidR="00555E2E" w:rsidRPr="00E2121C">
        <w:t>.</w:t>
      </w:r>
    </w:p>
    <w:p w:rsidR="00555E2E" w:rsidRPr="00E2121C" w:rsidRDefault="00555E2E" w:rsidP="00555E2E">
      <w:pPr>
        <w:tabs>
          <w:tab w:val="left" w:pos="4140"/>
        </w:tabs>
        <w:rPr>
          <w:color w:val="0F243E"/>
        </w:rPr>
      </w:pPr>
    </w:p>
    <w:p w:rsidR="00555E2E" w:rsidRPr="00E2121C" w:rsidRDefault="00555E2E" w:rsidP="00555E2E">
      <w:pPr>
        <w:tabs>
          <w:tab w:val="left" w:pos="4140"/>
        </w:tabs>
        <w:jc w:val="right"/>
        <w:rPr>
          <w:color w:val="0F243E"/>
        </w:rPr>
      </w:pPr>
    </w:p>
    <w:p w:rsidR="00224B47" w:rsidRPr="00E2121C" w:rsidRDefault="00224B47" w:rsidP="00224B47">
      <w:pPr>
        <w:spacing w:line="360" w:lineRule="auto"/>
        <w:jc w:val="center"/>
        <w:rPr>
          <w:color w:val="0F243E"/>
        </w:rPr>
      </w:pPr>
      <w:r w:rsidRPr="00E2121C">
        <w:rPr>
          <w:color w:val="0F243E"/>
          <w:lang w:val="tt-RU"/>
        </w:rPr>
        <w:t xml:space="preserve">                                                                                                                                                                                        </w:t>
      </w:r>
      <w:proofErr w:type="spellStart"/>
      <w:r w:rsidRPr="00E2121C">
        <w:rPr>
          <w:color w:val="0F243E"/>
        </w:rPr>
        <w:t>Расланды</w:t>
      </w:r>
      <w:proofErr w:type="spellEnd"/>
    </w:p>
    <w:p w:rsidR="00224B47" w:rsidRPr="00E2121C" w:rsidRDefault="00224B47" w:rsidP="00224B47">
      <w:pPr>
        <w:spacing w:line="360" w:lineRule="auto"/>
        <w:jc w:val="center"/>
        <w:rPr>
          <w:color w:val="0F243E"/>
          <w:lang w:val="tt-RU"/>
        </w:rPr>
      </w:pPr>
      <w:r w:rsidRPr="00E2121C">
        <w:rPr>
          <w:color w:val="0F243E"/>
          <w:lang w:val="tt-RU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E2121C">
        <w:rPr>
          <w:color w:val="0F243E"/>
        </w:rPr>
        <w:t>М</w:t>
      </w:r>
      <w:r w:rsidRPr="00E2121C">
        <w:rPr>
          <w:color w:val="0F243E"/>
          <w:lang w:val="tt-RU"/>
        </w:rPr>
        <w:t>әктәп директоры</w:t>
      </w:r>
    </w:p>
    <w:p w:rsidR="00224B47" w:rsidRPr="00E2121C" w:rsidRDefault="00224B47" w:rsidP="00224B47">
      <w:pPr>
        <w:spacing w:line="360" w:lineRule="auto"/>
        <w:jc w:val="right"/>
        <w:rPr>
          <w:color w:val="0F243E"/>
          <w:lang w:val="tt-RU"/>
        </w:rPr>
      </w:pPr>
      <w:r w:rsidRPr="00E2121C">
        <w:rPr>
          <w:color w:val="0F243E"/>
          <w:lang w:val="tt-RU"/>
        </w:rPr>
        <w:t xml:space="preserve">               Н. Р. Мансурова</w:t>
      </w:r>
    </w:p>
    <w:p w:rsidR="00224B47" w:rsidRPr="00E2121C" w:rsidRDefault="00224B47" w:rsidP="00224B47">
      <w:pPr>
        <w:spacing w:line="360" w:lineRule="auto"/>
        <w:jc w:val="center"/>
        <w:rPr>
          <w:color w:val="0F243E"/>
          <w:lang w:val="tt-RU"/>
        </w:rPr>
      </w:pPr>
      <w:r w:rsidRPr="00E2121C">
        <w:rPr>
          <w:color w:val="0F243E"/>
          <w:lang w:val="tt-RU"/>
        </w:rPr>
        <w:t xml:space="preserve">                                                                                                                                                                             </w:t>
      </w:r>
      <w:r w:rsidR="00AD4276">
        <w:rPr>
          <w:color w:val="0F243E"/>
          <w:lang w:val="tt-RU"/>
        </w:rPr>
        <w:t xml:space="preserve">                     Боерык № 7</w:t>
      </w:r>
    </w:p>
    <w:p w:rsidR="00224B47" w:rsidRPr="00E2121C" w:rsidRDefault="00224B47" w:rsidP="00224B47">
      <w:pPr>
        <w:spacing w:line="360" w:lineRule="auto"/>
        <w:jc w:val="center"/>
        <w:rPr>
          <w:lang w:val="tt-RU"/>
        </w:rPr>
      </w:pPr>
      <w:r w:rsidRPr="00E2121C">
        <w:rPr>
          <w:color w:val="0F243E"/>
          <w:lang w:val="tt-RU"/>
        </w:rPr>
        <w:t xml:space="preserve">                                                                                                                                                                                </w:t>
      </w:r>
      <w:r w:rsidR="00AD4276">
        <w:rPr>
          <w:color w:val="0F243E"/>
          <w:lang w:val="tt-RU"/>
        </w:rPr>
        <w:t xml:space="preserve">                             “28” август 2018</w:t>
      </w:r>
      <w:r w:rsidRPr="00E2121C">
        <w:rPr>
          <w:color w:val="0F243E"/>
          <w:lang w:val="tt-RU"/>
        </w:rPr>
        <w:t xml:space="preserve"> ел</w:t>
      </w:r>
    </w:p>
    <w:p w:rsidR="00555E2E" w:rsidRPr="00E2121C" w:rsidRDefault="00555E2E" w:rsidP="00555E2E">
      <w:pPr>
        <w:spacing w:line="360" w:lineRule="auto"/>
        <w:rPr>
          <w:lang w:val="tt-RU"/>
        </w:rPr>
      </w:pPr>
    </w:p>
    <w:p w:rsidR="00555E2E" w:rsidRPr="00E2121C" w:rsidRDefault="00555E2E" w:rsidP="00555E2E">
      <w:pPr>
        <w:pStyle w:val="aa"/>
        <w:tabs>
          <w:tab w:val="num" w:pos="851"/>
        </w:tabs>
        <w:spacing w:line="360" w:lineRule="auto"/>
        <w:ind w:left="360"/>
        <w:jc w:val="center"/>
        <w:rPr>
          <w:lang w:val="tt-RU"/>
        </w:rPr>
      </w:pPr>
    </w:p>
    <w:p w:rsidR="00555E2E" w:rsidRPr="00E2121C" w:rsidRDefault="00E2121C" w:rsidP="00E2121C">
      <w:pPr>
        <w:pStyle w:val="aa"/>
        <w:tabs>
          <w:tab w:val="num" w:pos="851"/>
        </w:tabs>
        <w:spacing w:line="360" w:lineRule="auto"/>
        <w:ind w:left="360"/>
        <w:rPr>
          <w:lang w:val="tt-RU"/>
        </w:rPr>
      </w:pPr>
      <w:r>
        <w:rPr>
          <w:lang w:val="tt-RU"/>
        </w:rPr>
        <w:t xml:space="preserve">                                                                                                          </w:t>
      </w:r>
      <w:r w:rsidR="00555E2E" w:rsidRPr="00E2121C">
        <w:rPr>
          <w:lang w:val="tt-RU"/>
        </w:rPr>
        <w:t>3 нче сыйныфта</w:t>
      </w:r>
    </w:p>
    <w:p w:rsidR="00555E2E" w:rsidRPr="00E2121C" w:rsidRDefault="00E2121C" w:rsidP="00E2121C">
      <w:pPr>
        <w:pStyle w:val="aa"/>
        <w:tabs>
          <w:tab w:val="num" w:pos="851"/>
        </w:tabs>
        <w:spacing w:line="360" w:lineRule="auto"/>
        <w:ind w:left="360"/>
        <w:rPr>
          <w:lang w:val="tt-RU"/>
        </w:rPr>
      </w:pPr>
      <w:r>
        <w:rPr>
          <w:lang w:val="tt-RU"/>
        </w:rPr>
        <w:t xml:space="preserve">                                                                                                         </w:t>
      </w:r>
      <w:r w:rsidR="00224B47" w:rsidRPr="00E2121C">
        <w:rPr>
          <w:lang w:val="tt-RU"/>
        </w:rPr>
        <w:t>музыка</w:t>
      </w:r>
      <w:r w:rsidR="00555E2E" w:rsidRPr="00E2121C">
        <w:rPr>
          <w:lang w:val="tt-RU"/>
        </w:rPr>
        <w:t xml:space="preserve"> </w:t>
      </w:r>
      <w:r w:rsidR="002C1785" w:rsidRPr="00E2121C">
        <w:rPr>
          <w:lang w:val="tt-RU"/>
        </w:rPr>
        <w:t>фәненнән</w:t>
      </w:r>
    </w:p>
    <w:p w:rsidR="00555E2E" w:rsidRPr="00E2121C" w:rsidRDefault="00E2121C" w:rsidP="00555E2E">
      <w:pPr>
        <w:pStyle w:val="aa"/>
        <w:tabs>
          <w:tab w:val="num" w:pos="851"/>
        </w:tabs>
        <w:spacing w:line="360" w:lineRule="auto"/>
        <w:jc w:val="center"/>
        <w:rPr>
          <w:lang w:val="tt-RU"/>
        </w:rPr>
      </w:pPr>
      <w:r>
        <w:rPr>
          <w:lang w:val="tt-RU"/>
        </w:rPr>
        <w:t xml:space="preserve">   </w:t>
      </w:r>
      <w:r w:rsidR="00555E2E" w:rsidRPr="00E2121C">
        <w:rPr>
          <w:lang w:val="tt-RU"/>
        </w:rPr>
        <w:t>эш программасы</w:t>
      </w:r>
    </w:p>
    <w:p w:rsidR="00555E2E" w:rsidRPr="00E2121C" w:rsidRDefault="00E2121C" w:rsidP="00555E2E">
      <w:pPr>
        <w:pStyle w:val="aa"/>
        <w:tabs>
          <w:tab w:val="num" w:pos="851"/>
        </w:tabs>
        <w:spacing w:line="360" w:lineRule="auto"/>
        <w:jc w:val="center"/>
        <w:rPr>
          <w:lang w:val="tt-RU"/>
        </w:rPr>
      </w:pPr>
      <w:r>
        <w:rPr>
          <w:lang w:val="tt-RU"/>
        </w:rPr>
        <w:t xml:space="preserve">       </w:t>
      </w:r>
      <w:r w:rsidR="00AD4276">
        <w:rPr>
          <w:lang w:val="tt-RU"/>
        </w:rPr>
        <w:t>Төзеде: Мансурова Н.Р.</w:t>
      </w:r>
    </w:p>
    <w:p w:rsidR="00555E2E" w:rsidRPr="00E2121C" w:rsidRDefault="00555E2E" w:rsidP="00555E2E">
      <w:pPr>
        <w:pStyle w:val="aa"/>
        <w:tabs>
          <w:tab w:val="num" w:pos="851"/>
        </w:tabs>
        <w:spacing w:line="360" w:lineRule="auto"/>
        <w:jc w:val="center"/>
        <w:rPr>
          <w:lang w:val="tt-RU"/>
        </w:rPr>
      </w:pPr>
      <w:r w:rsidRPr="00E2121C">
        <w:rPr>
          <w:lang w:val="tt-RU"/>
        </w:rPr>
        <w:t>беренче квалификацион категорияле   башлангыч класс укытучысы</w:t>
      </w:r>
    </w:p>
    <w:p w:rsidR="00E2121C" w:rsidRPr="00E2121C" w:rsidRDefault="00E2121C" w:rsidP="00E2121C">
      <w:pPr>
        <w:pStyle w:val="aa"/>
        <w:tabs>
          <w:tab w:val="num" w:pos="851"/>
        </w:tabs>
        <w:ind w:left="360"/>
        <w:jc w:val="center"/>
        <w:rPr>
          <w:lang w:val="tt-RU"/>
        </w:rPr>
      </w:pPr>
      <w:r w:rsidRPr="00E2121C">
        <w:rPr>
          <w:lang w:val="tt-RU"/>
        </w:rPr>
        <w:t xml:space="preserve">                                                                                                                                                                           Педагогик киңәшмә </w:t>
      </w:r>
    </w:p>
    <w:p w:rsidR="00E2121C" w:rsidRPr="00E2121C" w:rsidRDefault="00E2121C" w:rsidP="00E2121C">
      <w:pPr>
        <w:pStyle w:val="aa"/>
        <w:tabs>
          <w:tab w:val="num" w:pos="851"/>
        </w:tabs>
        <w:ind w:left="360"/>
        <w:jc w:val="center"/>
        <w:rPr>
          <w:lang w:val="tt-RU"/>
        </w:rPr>
      </w:pPr>
      <w:r w:rsidRPr="00E2121C">
        <w:rPr>
          <w:lang w:val="tt-RU"/>
        </w:rPr>
        <w:t xml:space="preserve">                                                                                                                                                                                        утырышында кабул ителде</w:t>
      </w:r>
    </w:p>
    <w:p w:rsidR="00E2121C" w:rsidRPr="00E2121C" w:rsidRDefault="00E2121C" w:rsidP="00E2121C">
      <w:pPr>
        <w:pStyle w:val="aa"/>
        <w:tabs>
          <w:tab w:val="num" w:pos="851"/>
        </w:tabs>
        <w:ind w:left="360"/>
        <w:jc w:val="center"/>
        <w:rPr>
          <w:lang w:val="tt-RU"/>
        </w:rPr>
      </w:pPr>
      <w:r w:rsidRPr="00E2121C">
        <w:rPr>
          <w:lang w:val="tt-RU"/>
        </w:rPr>
        <w:t xml:space="preserve">                                                                                                                                                                   Протокол № 1</w:t>
      </w:r>
    </w:p>
    <w:p w:rsidR="00E2121C" w:rsidRPr="00E2121C" w:rsidRDefault="00E2121C" w:rsidP="00E2121C">
      <w:pPr>
        <w:pStyle w:val="aa"/>
        <w:tabs>
          <w:tab w:val="num" w:pos="851"/>
        </w:tabs>
        <w:ind w:left="360"/>
        <w:jc w:val="center"/>
        <w:rPr>
          <w:lang w:val="tt-RU"/>
        </w:rPr>
      </w:pPr>
      <w:r w:rsidRPr="00E2121C">
        <w:rPr>
          <w:lang w:val="tt-RU"/>
        </w:rPr>
        <w:t xml:space="preserve">                                                                                                                                             </w:t>
      </w:r>
      <w:r w:rsidR="00AD4276">
        <w:rPr>
          <w:lang w:val="tt-RU"/>
        </w:rPr>
        <w:t xml:space="preserve">                              28 август 2018</w:t>
      </w:r>
      <w:r w:rsidRPr="00E2121C">
        <w:rPr>
          <w:lang w:val="tt-RU"/>
        </w:rPr>
        <w:t xml:space="preserve"> ел</w:t>
      </w:r>
    </w:p>
    <w:p w:rsidR="00E2121C" w:rsidRDefault="00E2121C" w:rsidP="00E2121C">
      <w:pPr>
        <w:pStyle w:val="aa"/>
        <w:tabs>
          <w:tab w:val="num" w:pos="851"/>
        </w:tabs>
        <w:jc w:val="center"/>
        <w:rPr>
          <w:lang w:val="tt-RU"/>
        </w:rPr>
      </w:pPr>
    </w:p>
    <w:p w:rsidR="00E2121C" w:rsidRDefault="00E2121C" w:rsidP="00E2121C">
      <w:pPr>
        <w:pStyle w:val="aa"/>
        <w:tabs>
          <w:tab w:val="num" w:pos="851"/>
        </w:tabs>
        <w:jc w:val="center"/>
        <w:rPr>
          <w:lang w:val="tt-RU"/>
        </w:rPr>
      </w:pPr>
    </w:p>
    <w:p w:rsidR="00E2121C" w:rsidRDefault="00E2121C" w:rsidP="00E2121C">
      <w:pPr>
        <w:pStyle w:val="aa"/>
        <w:tabs>
          <w:tab w:val="num" w:pos="851"/>
        </w:tabs>
        <w:jc w:val="center"/>
        <w:rPr>
          <w:lang w:val="tt-RU"/>
        </w:rPr>
      </w:pPr>
    </w:p>
    <w:p w:rsidR="00E2121C" w:rsidRDefault="00555E2E" w:rsidP="00E2121C">
      <w:pPr>
        <w:pStyle w:val="aa"/>
        <w:tabs>
          <w:tab w:val="num" w:pos="851"/>
        </w:tabs>
        <w:jc w:val="center"/>
        <w:rPr>
          <w:lang w:val="tt-RU"/>
        </w:rPr>
      </w:pPr>
      <w:r w:rsidRPr="00E2121C">
        <w:rPr>
          <w:lang w:val="tt-RU"/>
        </w:rPr>
        <w:t>20</w:t>
      </w:r>
      <w:r w:rsidR="00AD4276">
        <w:rPr>
          <w:lang w:val="tt-RU"/>
        </w:rPr>
        <w:t>18-2019 нчы</w:t>
      </w:r>
      <w:r w:rsidRPr="00E2121C">
        <w:rPr>
          <w:lang w:val="tt-RU"/>
        </w:rPr>
        <w:t xml:space="preserve"> уку елы.</w:t>
      </w:r>
    </w:p>
    <w:p w:rsidR="004743AA" w:rsidRPr="00E2121C" w:rsidRDefault="00DC18C6" w:rsidP="00E2121C">
      <w:pPr>
        <w:pStyle w:val="aa"/>
        <w:tabs>
          <w:tab w:val="num" w:pos="851"/>
        </w:tabs>
        <w:jc w:val="center"/>
        <w:rPr>
          <w:lang w:val="tt-RU"/>
        </w:rPr>
      </w:pPr>
      <w:r w:rsidRPr="00E2121C">
        <w:lastRenderedPageBreak/>
        <w:t>Пояснительная   записка</w:t>
      </w:r>
    </w:p>
    <w:p w:rsidR="00E2121C" w:rsidRPr="00E2121C" w:rsidRDefault="00E2121C" w:rsidP="00E2121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lang w:eastAsia="ru-RU"/>
        </w:rPr>
      </w:pPr>
      <w:r w:rsidRPr="00E2121C">
        <w:rPr>
          <w:rFonts w:ascii="Times New Roman" w:hAnsi="Times New Roman"/>
          <w:lang w:eastAsia="ru-RU"/>
        </w:rPr>
        <w:t xml:space="preserve">Рабочая программа по </w:t>
      </w:r>
      <w:r w:rsidRPr="00E2121C">
        <w:rPr>
          <w:rFonts w:ascii="Times New Roman" w:hAnsi="Times New Roman"/>
          <w:lang w:val="tt-RU" w:eastAsia="ru-RU"/>
        </w:rPr>
        <w:t xml:space="preserve">музыке </w:t>
      </w:r>
      <w:r w:rsidRPr="00E2121C">
        <w:rPr>
          <w:rFonts w:ascii="Times New Roman" w:hAnsi="Times New Roman"/>
          <w:lang w:eastAsia="ru-RU"/>
        </w:rPr>
        <w:t>предназначена учащим</w:t>
      </w:r>
      <w:r w:rsidR="00AD4276">
        <w:rPr>
          <w:rFonts w:ascii="Times New Roman" w:hAnsi="Times New Roman"/>
          <w:lang w:eastAsia="ru-RU"/>
        </w:rPr>
        <w:t>ся 3 класса и рассчитана на 2018-2019</w:t>
      </w:r>
      <w:r w:rsidRPr="00E2121C">
        <w:rPr>
          <w:rFonts w:ascii="Times New Roman" w:hAnsi="Times New Roman"/>
          <w:lang w:eastAsia="ru-RU"/>
        </w:rPr>
        <w:t xml:space="preserve"> учебный год. Программа  составлена на основе </w:t>
      </w:r>
      <w:r w:rsidRPr="00E2121C">
        <w:rPr>
          <w:rFonts w:ascii="Times New Roman" w:hAnsi="Times New Roman"/>
          <w:color w:val="000000"/>
          <w:lang w:eastAsia="ru-RU"/>
        </w:rPr>
        <w:t xml:space="preserve">Федерального закона Российской Федерации от 29.12.2012 №ФЗ-273 «Об образовании в Российской Федерации», </w:t>
      </w:r>
      <w:r w:rsidRPr="00E2121C">
        <w:rPr>
          <w:rFonts w:ascii="Times New Roman" w:hAnsi="Times New Roman"/>
          <w:lang w:eastAsia="ru-RU"/>
        </w:rPr>
        <w:t>Федерального  государственного Образовательного стандарта начального общего образования, утвержденного приказом М</w:t>
      </w:r>
      <w:r w:rsidRPr="00E2121C">
        <w:rPr>
          <w:rFonts w:ascii="Times New Roman" w:hAnsi="Times New Roman"/>
          <w:lang w:val="en-US" w:eastAsia="ru-RU"/>
        </w:rPr>
        <w:t>O</w:t>
      </w:r>
      <w:r w:rsidRPr="00E2121C">
        <w:rPr>
          <w:rFonts w:ascii="Times New Roman" w:hAnsi="Times New Roman"/>
          <w:lang w:eastAsia="ru-RU"/>
        </w:rPr>
        <w:t xml:space="preserve"> и Н РФ  от 06 октября  2009 г. №373,  примерной  программы начального общего образования по </w:t>
      </w:r>
      <w:r w:rsidRPr="00E2121C">
        <w:rPr>
          <w:rFonts w:ascii="Times New Roman" w:hAnsi="Times New Roman"/>
          <w:lang w:val="tt-RU" w:eastAsia="ru-RU"/>
        </w:rPr>
        <w:t xml:space="preserve">музыке </w:t>
      </w:r>
      <w:r w:rsidRPr="00E2121C">
        <w:rPr>
          <w:rFonts w:ascii="Times New Roman" w:hAnsi="Times New Roman"/>
          <w:lang w:eastAsia="ru-RU"/>
        </w:rPr>
        <w:t>и учебного плана  муниципального бюджетного общеобразовательного учреждения «</w:t>
      </w:r>
      <w:proofErr w:type="spellStart"/>
      <w:r w:rsidRPr="00E2121C">
        <w:rPr>
          <w:rFonts w:ascii="Times New Roman" w:hAnsi="Times New Roman"/>
          <w:lang w:eastAsia="ru-RU"/>
        </w:rPr>
        <w:t>Шарлиареминская</w:t>
      </w:r>
      <w:proofErr w:type="spellEnd"/>
      <w:r w:rsidRPr="00E2121C">
        <w:rPr>
          <w:rFonts w:ascii="Times New Roman" w:hAnsi="Times New Roman"/>
          <w:lang w:eastAsia="ru-RU"/>
        </w:rPr>
        <w:t xml:space="preserve"> начальная общеобразовательная школа» </w:t>
      </w:r>
      <w:proofErr w:type="spellStart"/>
      <w:r w:rsidRPr="00E2121C">
        <w:rPr>
          <w:rFonts w:ascii="Times New Roman" w:hAnsi="Times New Roman"/>
          <w:lang w:eastAsia="ru-RU"/>
        </w:rPr>
        <w:t>Сармановского</w:t>
      </w:r>
      <w:proofErr w:type="spellEnd"/>
      <w:r w:rsidRPr="00E2121C">
        <w:rPr>
          <w:rFonts w:ascii="Times New Roman" w:hAnsi="Times New Roman"/>
          <w:lang w:eastAsia="ru-RU"/>
        </w:rPr>
        <w:t xml:space="preserve"> муниципального района Республики Татарста</w:t>
      </w:r>
      <w:r w:rsidR="00AD4276">
        <w:rPr>
          <w:rFonts w:ascii="Times New Roman" w:hAnsi="Times New Roman"/>
          <w:lang w:eastAsia="ru-RU"/>
        </w:rPr>
        <w:t>н, утвержденного приказом № 7 от 28.08.2018</w:t>
      </w:r>
      <w:r w:rsidRPr="00E2121C">
        <w:rPr>
          <w:rFonts w:ascii="Times New Roman" w:hAnsi="Times New Roman"/>
          <w:lang w:eastAsia="ru-RU"/>
        </w:rPr>
        <w:t xml:space="preserve"> г.  </w:t>
      </w:r>
    </w:p>
    <w:p w:rsidR="00E2121C" w:rsidRPr="00E2121C" w:rsidRDefault="00E2121C" w:rsidP="00E2121C">
      <w:pPr>
        <w:ind w:firstLine="360"/>
        <w:jc w:val="both"/>
        <w:rPr>
          <w:rFonts w:ascii="Times New Roman" w:eastAsia="Calibri" w:hAnsi="Times New Roman"/>
          <w:lang w:bidi="en-US"/>
        </w:rPr>
      </w:pPr>
      <w:r w:rsidRPr="00E2121C">
        <w:rPr>
          <w:rFonts w:ascii="Times New Roman" w:hAnsi="Times New Roman"/>
          <w:lang w:eastAsia="ru-RU"/>
        </w:rPr>
        <w:t xml:space="preserve">Программа рассчитана на </w:t>
      </w:r>
      <w:r w:rsidRPr="00E2121C">
        <w:rPr>
          <w:rFonts w:ascii="Times New Roman" w:hAnsi="Times New Roman"/>
          <w:lang w:val="tt-RU" w:eastAsia="ru-RU"/>
        </w:rPr>
        <w:t>34</w:t>
      </w:r>
      <w:r w:rsidRPr="00E2121C">
        <w:rPr>
          <w:rFonts w:ascii="Times New Roman" w:hAnsi="Times New Roman"/>
          <w:lang w:eastAsia="ru-RU"/>
        </w:rPr>
        <w:t xml:space="preserve"> час</w:t>
      </w:r>
      <w:r w:rsidRPr="00E2121C">
        <w:rPr>
          <w:rFonts w:ascii="Times New Roman" w:hAnsi="Times New Roman"/>
          <w:lang w:val="tt-RU" w:eastAsia="ru-RU"/>
        </w:rPr>
        <w:t>а</w:t>
      </w:r>
      <w:r w:rsidRPr="00E2121C">
        <w:rPr>
          <w:rFonts w:ascii="Times New Roman" w:hAnsi="Times New Roman"/>
          <w:lang w:eastAsia="ru-RU"/>
        </w:rPr>
        <w:t xml:space="preserve"> (</w:t>
      </w:r>
      <w:r w:rsidRPr="00E2121C">
        <w:rPr>
          <w:rFonts w:ascii="Times New Roman" w:hAnsi="Times New Roman"/>
          <w:lang w:val="tt-RU" w:eastAsia="ru-RU"/>
        </w:rPr>
        <w:t>1</w:t>
      </w:r>
      <w:r w:rsidRPr="00E2121C">
        <w:rPr>
          <w:rFonts w:ascii="Times New Roman" w:hAnsi="Times New Roman"/>
          <w:lang w:eastAsia="ru-RU"/>
        </w:rPr>
        <w:t xml:space="preserve"> час в неделю). В связи с выпадением праздничных дней на дни проведения уроков объединяются близкие по содержанию темы (на основан</w:t>
      </w:r>
      <w:r w:rsidR="00AD4276">
        <w:rPr>
          <w:rFonts w:ascii="Times New Roman" w:hAnsi="Times New Roman"/>
          <w:lang w:eastAsia="ru-RU"/>
        </w:rPr>
        <w:t xml:space="preserve">ии решения педсовета № 1   от </w:t>
      </w:r>
      <w:proofErr w:type="gramStart"/>
      <w:r w:rsidR="00AD4276">
        <w:rPr>
          <w:rFonts w:ascii="Times New Roman" w:hAnsi="Times New Roman"/>
          <w:lang w:eastAsia="ru-RU"/>
        </w:rPr>
        <w:t>28 .</w:t>
      </w:r>
      <w:proofErr w:type="gramEnd"/>
      <w:r w:rsidR="00AD4276">
        <w:rPr>
          <w:rFonts w:ascii="Times New Roman" w:hAnsi="Times New Roman"/>
          <w:lang w:eastAsia="ru-RU"/>
        </w:rPr>
        <w:t>08.2018  и приказа № 7  от   28.08.2018</w:t>
      </w:r>
      <w:r w:rsidRPr="00E2121C">
        <w:rPr>
          <w:rFonts w:ascii="Times New Roman" w:hAnsi="Times New Roman"/>
          <w:lang w:eastAsia="ru-RU"/>
        </w:rPr>
        <w:t xml:space="preserve"> г.).</w:t>
      </w:r>
    </w:p>
    <w:p w:rsidR="00B06E31" w:rsidRPr="00E2121C" w:rsidRDefault="00B06E31" w:rsidP="00B06E31">
      <w:pPr>
        <w:rPr>
          <w:rFonts w:ascii="Times New Roman" w:hAnsi="Times New Roman"/>
        </w:rPr>
      </w:pPr>
      <w:r w:rsidRPr="00E2121C">
        <w:rPr>
          <w:rFonts w:ascii="Times New Roman" w:hAnsi="Times New Roman"/>
        </w:rPr>
        <w:t xml:space="preserve">          Цели и задачи изучения предмета</w:t>
      </w:r>
    </w:p>
    <w:p w:rsidR="00B06E31" w:rsidRPr="00E2121C" w:rsidRDefault="00B06E31" w:rsidP="00B06E31">
      <w:pPr>
        <w:pStyle w:val="aa"/>
        <w:tabs>
          <w:tab w:val="left" w:pos="3480"/>
        </w:tabs>
        <w:ind w:firstLine="540"/>
      </w:pPr>
      <w:r w:rsidRPr="00E2121C">
        <w:t>Урок музыки в данном курсе трактуется как урок искусства, нравственно-эстетическим стержнем, которого является художественно-педагогическая идея. В ней раскрываются наиболее значимые для формирования личностных качеств ребенка «вечные темы» искусства: добро и зло, любовь и ненависть, жизнь и смерть, материнство, защита Отечества и др., запечатленные в художественных образах.</w:t>
      </w:r>
    </w:p>
    <w:p w:rsidR="00B06E31" w:rsidRPr="00E2121C" w:rsidRDefault="00B06E31" w:rsidP="00B06E31">
      <w:pPr>
        <w:numPr>
          <w:ilvl w:val="0"/>
          <w:numId w:val="24"/>
        </w:numPr>
        <w:rPr>
          <w:rFonts w:ascii="Times New Roman" w:hAnsi="Times New Roman"/>
        </w:rPr>
      </w:pPr>
      <w:r w:rsidRPr="00E2121C">
        <w:rPr>
          <w:rFonts w:ascii="Times New Roman" w:hAnsi="Times New Roman"/>
        </w:rPr>
        <w:t>знакомство детей с музыкой в широком жизненном контексте,</w:t>
      </w:r>
    </w:p>
    <w:p w:rsidR="00B06E31" w:rsidRPr="00E2121C" w:rsidRDefault="00B06E31" w:rsidP="00B06E31">
      <w:pPr>
        <w:numPr>
          <w:ilvl w:val="0"/>
          <w:numId w:val="24"/>
        </w:numPr>
        <w:rPr>
          <w:rFonts w:ascii="Times New Roman" w:hAnsi="Times New Roman"/>
        </w:rPr>
      </w:pPr>
      <w:r w:rsidRPr="00E2121C">
        <w:rPr>
          <w:rFonts w:ascii="Times New Roman" w:hAnsi="Times New Roman"/>
        </w:rPr>
        <w:t>обобщение и систематизация уже имеющегося музыкального опыта,</w:t>
      </w:r>
    </w:p>
    <w:p w:rsidR="00B06E31" w:rsidRPr="00E2121C" w:rsidRDefault="00B06E31" w:rsidP="00B06E31">
      <w:pPr>
        <w:numPr>
          <w:ilvl w:val="0"/>
          <w:numId w:val="24"/>
        </w:numPr>
        <w:rPr>
          <w:rFonts w:ascii="Times New Roman" w:hAnsi="Times New Roman"/>
        </w:rPr>
      </w:pPr>
      <w:r w:rsidRPr="00E2121C">
        <w:rPr>
          <w:rFonts w:ascii="Times New Roman" w:hAnsi="Times New Roman"/>
        </w:rPr>
        <w:t>формирование общечеловеческих нравственных ценностей,</w:t>
      </w:r>
    </w:p>
    <w:p w:rsidR="00B06E31" w:rsidRPr="00E2121C" w:rsidRDefault="00B06E31" w:rsidP="00B06E31">
      <w:pPr>
        <w:numPr>
          <w:ilvl w:val="0"/>
          <w:numId w:val="24"/>
        </w:numPr>
        <w:rPr>
          <w:rFonts w:ascii="Times New Roman" w:hAnsi="Times New Roman"/>
        </w:rPr>
      </w:pPr>
      <w:r w:rsidRPr="00E2121C">
        <w:rPr>
          <w:rFonts w:ascii="Times New Roman" w:hAnsi="Times New Roman"/>
        </w:rPr>
        <w:t>эстетическое развитие.</w:t>
      </w:r>
    </w:p>
    <w:p w:rsidR="00B06E31" w:rsidRPr="00E2121C" w:rsidRDefault="00B06E31" w:rsidP="00B06E31">
      <w:pPr>
        <w:numPr>
          <w:ilvl w:val="0"/>
          <w:numId w:val="24"/>
        </w:numPr>
        <w:rPr>
          <w:rFonts w:ascii="Times New Roman" w:hAnsi="Times New Roman"/>
        </w:rPr>
      </w:pPr>
      <w:r w:rsidRPr="00E2121C">
        <w:rPr>
          <w:rFonts w:ascii="Times New Roman" w:hAnsi="Times New Roman"/>
        </w:rPr>
        <w:t>формирование основ музыкальной культуры через эмоциональное, активное восприятие музыки;</w:t>
      </w:r>
    </w:p>
    <w:p w:rsidR="00B06E31" w:rsidRPr="00E2121C" w:rsidRDefault="00B06E31" w:rsidP="00B06E31">
      <w:pPr>
        <w:numPr>
          <w:ilvl w:val="0"/>
          <w:numId w:val="24"/>
        </w:numPr>
        <w:rPr>
          <w:rFonts w:ascii="Times New Roman" w:hAnsi="Times New Roman"/>
        </w:rPr>
      </w:pPr>
      <w:r w:rsidRPr="00E2121C">
        <w:rPr>
          <w:rFonts w:ascii="Times New Roman" w:hAnsi="Times New Roman"/>
        </w:rPr>
        <w:t>воспитание интереса  и любви к музыкальному искусству, художественного вкуса, нравственных и эстетических чувств: любви к ближнему, к своему народу, к Родине, уважения к истории, традициям, музыкальной культуре разных народов мира;</w:t>
      </w:r>
    </w:p>
    <w:p w:rsidR="00B06E31" w:rsidRPr="00E2121C" w:rsidRDefault="00B06E31" w:rsidP="00B06E31">
      <w:pPr>
        <w:numPr>
          <w:ilvl w:val="0"/>
          <w:numId w:val="24"/>
        </w:numPr>
        <w:jc w:val="both"/>
        <w:rPr>
          <w:rFonts w:ascii="Times New Roman" w:hAnsi="Times New Roman"/>
        </w:rPr>
      </w:pPr>
      <w:r w:rsidRPr="00E2121C">
        <w:rPr>
          <w:rFonts w:ascii="Times New Roman" w:hAnsi="Times New Roman"/>
        </w:rPr>
        <w:t>освоение музыкальных произведений и первоначальных знаний о музыке;</w:t>
      </w:r>
    </w:p>
    <w:p w:rsidR="00B06E31" w:rsidRPr="00E2121C" w:rsidRDefault="00B06E31" w:rsidP="00B06E31">
      <w:pPr>
        <w:numPr>
          <w:ilvl w:val="0"/>
          <w:numId w:val="24"/>
        </w:numPr>
        <w:jc w:val="both"/>
        <w:rPr>
          <w:rFonts w:ascii="Times New Roman" w:hAnsi="Times New Roman"/>
        </w:rPr>
      </w:pPr>
      <w:r w:rsidRPr="00E2121C">
        <w:rPr>
          <w:rFonts w:ascii="Times New Roman" w:hAnsi="Times New Roman"/>
        </w:rPr>
        <w:t xml:space="preserve">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деятельности. </w:t>
      </w:r>
    </w:p>
    <w:p w:rsidR="007C5DCE" w:rsidRPr="00E2121C" w:rsidRDefault="007C5DCE" w:rsidP="0001508D">
      <w:pPr>
        <w:pStyle w:val="ac"/>
        <w:rPr>
          <w:rFonts w:ascii="Times New Roman" w:eastAsia="Times New Roman" w:hAnsi="Times New Roman"/>
          <w:szCs w:val="24"/>
          <w:lang w:eastAsia="ar-SA"/>
        </w:rPr>
      </w:pPr>
      <w:r w:rsidRPr="00E2121C">
        <w:rPr>
          <w:rFonts w:ascii="Times New Roman" w:eastAsia="Times New Roman" w:hAnsi="Times New Roman"/>
          <w:szCs w:val="24"/>
          <w:lang w:eastAsia="ar-SA"/>
        </w:rPr>
        <w:t>Планируемые результаты изучения учебного предмета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2802"/>
        <w:gridCol w:w="3260"/>
        <w:gridCol w:w="3260"/>
        <w:gridCol w:w="2977"/>
        <w:gridCol w:w="2977"/>
      </w:tblGrid>
      <w:tr w:rsidR="000A766C" w:rsidRPr="00E2121C" w:rsidTr="00E2121C">
        <w:trPr>
          <w:trHeight w:val="287"/>
        </w:trPr>
        <w:tc>
          <w:tcPr>
            <w:tcW w:w="2802" w:type="dxa"/>
            <w:vMerge w:val="restart"/>
          </w:tcPr>
          <w:p w:rsidR="000A766C" w:rsidRPr="00E2121C" w:rsidRDefault="000A766C" w:rsidP="00E2121C">
            <w:pPr>
              <w:jc w:val="center"/>
            </w:pPr>
            <w:r w:rsidRPr="00E2121C">
              <w:t>Название раздела</w:t>
            </w:r>
          </w:p>
        </w:tc>
        <w:tc>
          <w:tcPr>
            <w:tcW w:w="6520" w:type="dxa"/>
            <w:gridSpan w:val="2"/>
          </w:tcPr>
          <w:p w:rsidR="000A766C" w:rsidRPr="00E2121C" w:rsidRDefault="000A766C" w:rsidP="00E2121C">
            <w:r w:rsidRPr="00E2121C">
              <w:t>Предметные результаты</w:t>
            </w:r>
          </w:p>
        </w:tc>
        <w:tc>
          <w:tcPr>
            <w:tcW w:w="2977" w:type="dxa"/>
            <w:vMerge w:val="restart"/>
          </w:tcPr>
          <w:p w:rsidR="000A766C" w:rsidRPr="00E2121C" w:rsidRDefault="000A766C" w:rsidP="00E2121C">
            <w:proofErr w:type="spellStart"/>
            <w:r w:rsidRPr="00E2121C">
              <w:t>Метапредметные</w:t>
            </w:r>
            <w:proofErr w:type="spellEnd"/>
            <w:r w:rsidRPr="00E2121C">
              <w:t xml:space="preserve"> результаты</w:t>
            </w:r>
          </w:p>
        </w:tc>
        <w:tc>
          <w:tcPr>
            <w:tcW w:w="2977" w:type="dxa"/>
            <w:vMerge w:val="restart"/>
          </w:tcPr>
          <w:p w:rsidR="000A766C" w:rsidRPr="00E2121C" w:rsidRDefault="000A766C" w:rsidP="00E2121C">
            <w:r w:rsidRPr="00E2121C">
              <w:t>Личностные результаты</w:t>
            </w:r>
          </w:p>
        </w:tc>
      </w:tr>
      <w:tr w:rsidR="000A766C" w:rsidRPr="00E2121C" w:rsidTr="00E2121C">
        <w:trPr>
          <w:trHeight w:val="862"/>
        </w:trPr>
        <w:tc>
          <w:tcPr>
            <w:tcW w:w="2802" w:type="dxa"/>
            <w:vMerge/>
          </w:tcPr>
          <w:p w:rsidR="000A766C" w:rsidRPr="00E2121C" w:rsidRDefault="000A766C" w:rsidP="00E2121C">
            <w:pPr>
              <w:jc w:val="center"/>
            </w:pPr>
          </w:p>
        </w:tc>
        <w:tc>
          <w:tcPr>
            <w:tcW w:w="3260" w:type="dxa"/>
          </w:tcPr>
          <w:p w:rsidR="000A766C" w:rsidRPr="00E2121C" w:rsidRDefault="000A766C" w:rsidP="00E2121C">
            <w:r w:rsidRPr="00E2121C">
              <w:t>ученик научится</w:t>
            </w:r>
          </w:p>
        </w:tc>
        <w:tc>
          <w:tcPr>
            <w:tcW w:w="3260" w:type="dxa"/>
          </w:tcPr>
          <w:p w:rsidR="000A766C" w:rsidRPr="00E2121C" w:rsidRDefault="000A766C" w:rsidP="00E2121C">
            <w:r w:rsidRPr="00E2121C">
              <w:t xml:space="preserve">ученик получит возможность научиться </w:t>
            </w:r>
          </w:p>
        </w:tc>
        <w:tc>
          <w:tcPr>
            <w:tcW w:w="2977" w:type="dxa"/>
            <w:vMerge/>
          </w:tcPr>
          <w:p w:rsidR="000A766C" w:rsidRPr="00E2121C" w:rsidRDefault="000A766C" w:rsidP="00E2121C"/>
        </w:tc>
        <w:tc>
          <w:tcPr>
            <w:tcW w:w="2977" w:type="dxa"/>
            <w:vMerge/>
          </w:tcPr>
          <w:p w:rsidR="000A766C" w:rsidRPr="00E2121C" w:rsidRDefault="000A766C" w:rsidP="00E2121C"/>
        </w:tc>
      </w:tr>
      <w:tr w:rsidR="000A766C" w:rsidRPr="00E2121C" w:rsidTr="00E2121C">
        <w:trPr>
          <w:trHeight w:val="862"/>
        </w:trPr>
        <w:tc>
          <w:tcPr>
            <w:tcW w:w="2802" w:type="dxa"/>
          </w:tcPr>
          <w:p w:rsidR="000A766C" w:rsidRPr="00E2121C" w:rsidRDefault="000A766C" w:rsidP="00E2121C">
            <w:r w:rsidRPr="00E2121C">
              <w:t>«Музыка в жизни человека»</w:t>
            </w:r>
          </w:p>
          <w:p w:rsidR="000A766C" w:rsidRPr="00E2121C" w:rsidRDefault="000A766C" w:rsidP="00E2121C">
            <w:pPr>
              <w:jc w:val="center"/>
            </w:pPr>
          </w:p>
        </w:tc>
        <w:tc>
          <w:tcPr>
            <w:tcW w:w="3260" w:type="dxa"/>
          </w:tcPr>
          <w:p w:rsidR="000A766C" w:rsidRPr="00E2121C" w:rsidRDefault="000A766C" w:rsidP="00E2121C">
            <w:r w:rsidRPr="00E2121C">
              <w:t>-воспринимать и понимать музыку разного эмоционально-образного содержания, разных жанров, включая фрагменты опер, балетов, кантат, симфоний;</w:t>
            </w:r>
          </w:p>
          <w:p w:rsidR="000A766C" w:rsidRPr="00E2121C" w:rsidRDefault="000A766C" w:rsidP="00E2121C">
            <w:r w:rsidRPr="00E2121C">
              <w:t xml:space="preserve">-различать русскую музыку и </w:t>
            </w:r>
            <w:r w:rsidRPr="00E2121C">
              <w:lastRenderedPageBreak/>
              <w:t>музыку других народов; сопоставлять произведения профессиональной и народной музыки;</w:t>
            </w:r>
          </w:p>
          <w:p w:rsidR="000A766C" w:rsidRPr="00E2121C" w:rsidRDefault="000A766C" w:rsidP="00E2121C">
            <w:r w:rsidRPr="00E2121C">
              <w:t>-понимать нравственный смысл сказочных образов в опере и балете, героических образов в русских народных песнях и в музыке крупных жанров: опере и кантате;</w:t>
            </w:r>
          </w:p>
          <w:p w:rsidR="000A766C" w:rsidRPr="00E2121C" w:rsidRDefault="000A766C" w:rsidP="00E2121C">
            <w:r w:rsidRPr="00E2121C">
              <w:t>-эмоционально выражать свое отношение к музыкальным произведениям;</w:t>
            </w:r>
          </w:p>
          <w:p w:rsidR="000A766C" w:rsidRPr="00E2121C" w:rsidRDefault="000A766C" w:rsidP="00E2121C">
            <w:r w:rsidRPr="00E2121C">
              <w:t>-ориентироваться в жанрах и основных особенностях музыкального фольклора;</w:t>
            </w:r>
          </w:p>
          <w:p w:rsidR="000A766C" w:rsidRPr="00E2121C" w:rsidRDefault="000A766C" w:rsidP="00E2121C">
            <w:r w:rsidRPr="00E2121C">
              <w:t>-понимать возможности музыки, передавать чувства и мысли человека;</w:t>
            </w:r>
          </w:p>
          <w:p w:rsidR="000A766C" w:rsidRPr="00E2121C" w:rsidRDefault="000A766C" w:rsidP="00E2121C">
            <w:r w:rsidRPr="00E2121C">
              <w:t>-передавать в музыкально -художественной деятельности художественно-образное содержание и основные особенности сочинений разных композиторов и народного творчества;</w:t>
            </w:r>
          </w:p>
          <w:p w:rsidR="000A766C" w:rsidRPr="00E2121C" w:rsidRDefault="000A766C" w:rsidP="00E2121C"/>
        </w:tc>
        <w:tc>
          <w:tcPr>
            <w:tcW w:w="3260" w:type="dxa"/>
          </w:tcPr>
          <w:p w:rsidR="000A766C" w:rsidRPr="00E2121C" w:rsidRDefault="000A766C" w:rsidP="00E2121C">
            <w:r w:rsidRPr="00E2121C">
              <w:lastRenderedPageBreak/>
              <w:t>-соотносить исполнение музыки с собственным жизненными впечатлениями и осуществлять свой исполнительский замысел, предлагая исполнительский план песни и т.д.</w:t>
            </w:r>
          </w:p>
          <w:p w:rsidR="000A766C" w:rsidRPr="00E2121C" w:rsidRDefault="000A766C" w:rsidP="00E2121C">
            <w:r w:rsidRPr="00E2121C">
              <w:lastRenderedPageBreak/>
              <w:t>-осуществлять (в рамках решения проектных задач) поиск необходимой информации, в т. ч. ИКТ;</w:t>
            </w:r>
          </w:p>
          <w:p w:rsidR="000A766C" w:rsidRPr="00E2121C" w:rsidRDefault="000A766C" w:rsidP="00E2121C">
            <w:r w:rsidRPr="00E2121C">
              <w:t>-владеть первоначальными навыками самоорганизации и самооценки культурного досуга;</w:t>
            </w:r>
          </w:p>
          <w:p w:rsidR="000A766C" w:rsidRPr="00E2121C" w:rsidRDefault="000A766C" w:rsidP="00E2121C"/>
        </w:tc>
        <w:tc>
          <w:tcPr>
            <w:tcW w:w="2977" w:type="dxa"/>
            <w:vMerge w:val="restart"/>
          </w:tcPr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lastRenderedPageBreak/>
              <w:t xml:space="preserve">Регулятивные </w:t>
            </w:r>
            <w:proofErr w:type="spellStart"/>
            <w:r w:rsidRPr="00E2121C">
              <w:t>ууд</w:t>
            </w:r>
            <w:proofErr w:type="spellEnd"/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 xml:space="preserve">-принимать и сохранять учебную, в т. ч. музыкально-исполнительскую задачу, понимать смысл инструкции учителя и </w:t>
            </w:r>
            <w:r w:rsidRPr="00E2121C">
              <w:rPr>
                <w:rFonts w:eastAsia="Times New Roman"/>
              </w:rPr>
              <w:lastRenderedPageBreak/>
              <w:t>вносить в нее коррективы;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-планировать свои действия в соответствии с учебными задачами, различая способ и результат собственных действий;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-вып</w:t>
            </w:r>
            <w:r w:rsidRPr="00E2121C">
              <w:t xml:space="preserve">олнять действия </w:t>
            </w:r>
            <w:r w:rsidRPr="00E2121C">
              <w:rPr>
                <w:rFonts w:eastAsia="Times New Roman"/>
              </w:rPr>
              <w:t xml:space="preserve"> опоре на заданный учителем или сверстниками ориентир; 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-эмоционально откликаться на музыкальную характеристику образов героев музыкальных произведений разных жанров;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-осуществлять контроль и самооценку своего участия в разных видах музыкальной деятельности.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Обучающийся получит возможность научиться: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-понимать смысл предложенных в учебнике заданий, в т. ч. проектных и творческих;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-выполнять действия (в устной письменной форме и во внутреннем плане) в опоре на заданный в учебнике ориентир;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 xml:space="preserve">-воспринимать мнение о музыкальном </w:t>
            </w:r>
            <w:r w:rsidRPr="00E2121C">
              <w:rPr>
                <w:rFonts w:eastAsia="Times New Roman"/>
              </w:rPr>
              <w:lastRenderedPageBreak/>
              <w:t>произведении сверстников и взрослых.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Познавательны</w:t>
            </w:r>
            <w:r w:rsidRPr="00E2121C">
              <w:t xml:space="preserve">е </w:t>
            </w:r>
            <w:proofErr w:type="spellStart"/>
            <w:r w:rsidRPr="00E2121C">
              <w:t>ууд</w:t>
            </w:r>
            <w:proofErr w:type="spellEnd"/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Обучающийся научится: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-осуществлять поиск нужной информации в словарике и из дополнительных источников, расширять свои представления о музыке и музыкантах;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-самостоятельно работать с дополнительными текстами и заданиями в рабочей тетради;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-передавать свои впечатления о воспринимаемых музыкальных произведениях;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-использовать примеры музыкальной записи при обсуждении особенностей музыки;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-выбирать способы решения исполнительской задачи;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-соотносить иллюстративный материал и основное содержание музыкального сочинения;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-соотносить содержание рисунков и схематических изображений с музыкальными впечатлениями;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lastRenderedPageBreak/>
              <w:t xml:space="preserve">-исполнять </w:t>
            </w:r>
            <w:proofErr w:type="spellStart"/>
            <w:proofErr w:type="gramStart"/>
            <w:r w:rsidRPr="00E2121C">
              <w:rPr>
                <w:rFonts w:eastAsia="Times New Roman"/>
              </w:rPr>
              <w:t>попевки</w:t>
            </w:r>
            <w:proofErr w:type="spellEnd"/>
            <w:r w:rsidRPr="00E2121C">
              <w:rPr>
                <w:rFonts w:eastAsia="Times New Roman"/>
              </w:rPr>
              <w:t>,  ориентируясь</w:t>
            </w:r>
            <w:proofErr w:type="gramEnd"/>
            <w:r w:rsidRPr="00E2121C">
              <w:rPr>
                <w:rFonts w:eastAsia="Times New Roman"/>
              </w:rPr>
              <w:t xml:space="preserve"> на запись ручным  знаками и нотный текст.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Обучающийся получит возможность научиться: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-осуществлять поиск нужной информации в словарике и дополнительных источниках, включая контролируемое пространство Интернета;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-соотносить различные произведения по настроению и форме;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-строить свои рассуждения о воспринимаемых свойствах музыки;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 xml:space="preserve">-пользоваться записью, принятой в относительной и абсолютной </w:t>
            </w:r>
            <w:proofErr w:type="spellStart"/>
            <w:r w:rsidRPr="00E2121C">
              <w:rPr>
                <w:rFonts w:eastAsia="Times New Roman"/>
              </w:rPr>
              <w:t>сольминации</w:t>
            </w:r>
            <w:proofErr w:type="spellEnd"/>
            <w:r w:rsidRPr="00E2121C">
              <w:rPr>
                <w:rFonts w:eastAsia="Times New Roman"/>
              </w:rPr>
              <w:t>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 xml:space="preserve">-проводить сравнение, </w:t>
            </w:r>
            <w:proofErr w:type="spellStart"/>
            <w:r w:rsidRPr="00E2121C">
              <w:rPr>
                <w:rFonts w:eastAsia="Times New Roman"/>
              </w:rPr>
              <w:t>сериацию</w:t>
            </w:r>
            <w:proofErr w:type="spellEnd"/>
            <w:r w:rsidRPr="00E2121C">
              <w:rPr>
                <w:rFonts w:eastAsia="Times New Roman"/>
              </w:rPr>
              <w:t xml:space="preserve"> и классификацию изученных объектов по заданным критериям; 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-обобщать учебный материал;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-устанавливать аналогии;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 xml:space="preserve">-сравнивать средства художественной  выразительности в музыке и других видах искусства </w:t>
            </w:r>
            <w:r w:rsidRPr="00E2121C">
              <w:rPr>
                <w:rFonts w:eastAsia="Times New Roman"/>
              </w:rPr>
              <w:lastRenderedPageBreak/>
              <w:t>(литература, живопись);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-представлять информацию в виде со</w:t>
            </w:r>
            <w:r w:rsidRPr="00E2121C">
              <w:t>общения;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Коммуникативны</w:t>
            </w:r>
            <w:r w:rsidRPr="00E2121C">
              <w:t xml:space="preserve">е </w:t>
            </w:r>
            <w:proofErr w:type="spellStart"/>
            <w:r w:rsidRPr="00E2121C">
              <w:t>ууд</w:t>
            </w:r>
            <w:proofErr w:type="spellEnd"/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Обучающийся научится: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t>-выражать свое мнение о музыке,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-выразительно исполнят</w:t>
            </w:r>
            <w:r w:rsidRPr="00E2121C">
              <w:t>ь</w:t>
            </w:r>
            <w:r w:rsidRPr="00E2121C">
              <w:rPr>
                <w:rFonts w:eastAsia="Times New Roman"/>
              </w:rPr>
              <w:t xml:space="preserve"> музы</w:t>
            </w:r>
            <w:r w:rsidRPr="00E2121C">
              <w:t>кальные произведения,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-понимать содержание вопросов и воспроизводить несложные вопросы о музыке;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-проявлять инициати</w:t>
            </w:r>
            <w:r w:rsidRPr="00E2121C">
              <w:t>ву</w:t>
            </w:r>
            <w:r w:rsidRPr="00E2121C">
              <w:rPr>
                <w:rFonts w:eastAsia="Times New Roman"/>
              </w:rPr>
              <w:t>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-контролировать свои действия в коллективной работе и понимать важность их правильного выполнения;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-понимать необходимость координации совместных действий при выполнении учебных и творческих задач;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-понимать важность сотрудничества со сверстниками и взрослыми;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-принимать мнение, отличное от своей точки зрения;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 xml:space="preserve">-стремиться к пониманию позиции другого человека. 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lastRenderedPageBreak/>
              <w:t>Обучающийся получит возможность научиться: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-выражать свое мнение о музыке, используя разные средства  коммуникации (в т. ч. средства ИКТ).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-понимать значение музыки в передаче настроения и мыслей человека, в общении между людьми;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 xml:space="preserve">-контролировать свои действия и соотносить их с действиями других участников коллективной работы, включая совместную работу в проектной деятельности. 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-формулировать и зада</w:t>
            </w:r>
            <w:r w:rsidRPr="00E2121C">
              <w:t>вать вопросы</w:t>
            </w:r>
            <w:r w:rsidRPr="00E2121C">
              <w:rPr>
                <w:rFonts w:eastAsia="Times New Roman"/>
              </w:rPr>
              <w:t>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-стремиться к координации различных позиций в сотрудничестве;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 xml:space="preserve">-проявлять творческую  инициативу в коллективной музыкально-творческой деятельности. </w:t>
            </w:r>
          </w:p>
          <w:p w:rsidR="000A766C" w:rsidRPr="00E2121C" w:rsidRDefault="000A766C" w:rsidP="00E2121C">
            <w:pPr>
              <w:ind w:right="-11" w:firstLine="360"/>
              <w:rPr>
                <w:rFonts w:eastAsia="Times New Roman"/>
              </w:rPr>
            </w:pPr>
          </w:p>
          <w:p w:rsidR="000A766C" w:rsidRPr="00E2121C" w:rsidRDefault="000A766C" w:rsidP="00E2121C"/>
        </w:tc>
        <w:tc>
          <w:tcPr>
            <w:tcW w:w="2977" w:type="dxa"/>
            <w:vMerge w:val="restart"/>
          </w:tcPr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lastRenderedPageBreak/>
              <w:t>У обучающегося будут сформированы: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-эмоциональная отзывчивость на музыкальные произведения различного образного содержания;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lastRenderedPageBreak/>
              <w:t>-позиция слушателя и исполнителя музыкальных произведений, первоначальные навыки оценки и самооценки музыкально-творческой деятельности;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-образ Родины, представление о ее богатой истории, героях – защитниках, о культурном наследии России;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-устойчивое положительное отношение к урокам музыки; интерес к музыкальным занятиям во внеурочной деятельности, понимание значения музыки в собственной жизни;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-основа для развития чувства прекрасного через знакомство с доступными музыкальными произведениями разных эпох, жанров, стилей;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 xml:space="preserve">- </w:t>
            </w:r>
            <w:proofErr w:type="spellStart"/>
            <w:r w:rsidRPr="00E2121C">
              <w:rPr>
                <w:rFonts w:eastAsia="Times New Roman"/>
              </w:rPr>
              <w:t>эмпатия</w:t>
            </w:r>
            <w:proofErr w:type="spellEnd"/>
            <w:r w:rsidRPr="00E2121C">
              <w:rPr>
                <w:rFonts w:eastAsia="Times New Roman"/>
              </w:rPr>
              <w:t xml:space="preserve"> как понимание </w:t>
            </w:r>
            <w:proofErr w:type="gramStart"/>
            <w:r w:rsidRPr="00E2121C">
              <w:rPr>
                <w:rFonts w:eastAsia="Times New Roman"/>
              </w:rPr>
              <w:t>чувств  других</w:t>
            </w:r>
            <w:proofErr w:type="gramEnd"/>
            <w:r w:rsidRPr="00E2121C">
              <w:rPr>
                <w:rFonts w:eastAsia="Times New Roman"/>
              </w:rPr>
              <w:t xml:space="preserve"> людей и сопереживание им;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-представление о музыке и музыкальных занятиях как факторе, позитивно влияющем на здоровье, первоначальные представления о досуге.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lastRenderedPageBreak/>
              <w:t>Обучающийся получит возможность для формирования: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-нравственных чувств (любовь к Родине, интерес к музыкальной культуре других народов);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-нравственно-эстетических чувств, понимания  и сочувствия к переживаниям персонажей музыкальных произведений;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0A766C" w:rsidRPr="00E2121C" w:rsidRDefault="000A766C" w:rsidP="00E2121C">
            <w:r w:rsidRPr="00E2121C">
              <w:rPr>
                <w:rFonts w:eastAsia="Times New Roman"/>
              </w:rPr>
              <w:t>-представления о музыкальных занятиях как способе эмоциональной разгрузки</w:t>
            </w:r>
          </w:p>
        </w:tc>
      </w:tr>
      <w:tr w:rsidR="000A766C" w:rsidRPr="00E2121C" w:rsidTr="00E2121C">
        <w:trPr>
          <w:trHeight w:val="862"/>
        </w:trPr>
        <w:tc>
          <w:tcPr>
            <w:tcW w:w="2802" w:type="dxa"/>
          </w:tcPr>
          <w:p w:rsidR="000A766C" w:rsidRPr="00E2121C" w:rsidRDefault="000A766C" w:rsidP="00E2121C">
            <w:r w:rsidRPr="00E2121C">
              <w:lastRenderedPageBreak/>
              <w:t>«Основные закономерности музыкального искусства»</w:t>
            </w:r>
          </w:p>
          <w:p w:rsidR="000A766C" w:rsidRPr="00E2121C" w:rsidRDefault="000A766C" w:rsidP="00E2121C">
            <w:pPr>
              <w:jc w:val="center"/>
            </w:pPr>
          </w:p>
        </w:tc>
        <w:tc>
          <w:tcPr>
            <w:tcW w:w="3260" w:type="dxa"/>
          </w:tcPr>
          <w:p w:rsidR="000A766C" w:rsidRPr="00E2121C" w:rsidRDefault="000A766C" w:rsidP="00E2121C">
            <w:r w:rsidRPr="00E2121C">
              <w:t>-слушать музыкальное произведение, выделять в нем выразительные и изобразительные интонации, различать произведения разных жанров;</w:t>
            </w:r>
          </w:p>
          <w:p w:rsidR="000A766C" w:rsidRPr="00E2121C" w:rsidRDefault="000A766C" w:rsidP="00E2121C">
            <w:r w:rsidRPr="00E2121C">
              <w:t xml:space="preserve">-наблюдать за развитием </w:t>
            </w:r>
            <w:r w:rsidRPr="00E2121C">
              <w:lastRenderedPageBreak/>
              <w:t>музыкальных образов, тем, интонаций, воспринимать различие в формах построения музыки;</w:t>
            </w:r>
          </w:p>
          <w:p w:rsidR="000A766C" w:rsidRPr="00E2121C" w:rsidRDefault="000A766C" w:rsidP="00E2121C">
            <w:r w:rsidRPr="00E2121C">
              <w:t>-участвовать в коллективном воплощении музыкальных образов, выражая свое мнение в общении со сверстниками;</w:t>
            </w:r>
          </w:p>
          <w:p w:rsidR="000A766C" w:rsidRPr="00E2121C" w:rsidRDefault="000A766C" w:rsidP="00E2121C">
            <w:r w:rsidRPr="00E2121C">
              <w:t>-узнавать черты музыкальной речи отдельных композиторов; применять полученные знания в исполнительской деятельности;</w:t>
            </w:r>
          </w:p>
          <w:p w:rsidR="000A766C" w:rsidRPr="00E2121C" w:rsidRDefault="000A766C" w:rsidP="00E2121C">
            <w:r w:rsidRPr="00E2121C">
              <w:t>-узнавать народные мелодии в творчестве композиторов; звучание музыкальных инструментов и певческих голосов;</w:t>
            </w:r>
          </w:p>
        </w:tc>
        <w:tc>
          <w:tcPr>
            <w:tcW w:w="3260" w:type="dxa"/>
          </w:tcPr>
          <w:p w:rsidR="000A766C" w:rsidRPr="00E2121C" w:rsidRDefault="000A766C" w:rsidP="00E2121C">
            <w:r w:rsidRPr="00E2121C">
              <w:lastRenderedPageBreak/>
              <w:t>-проявлять творческую инициативу в реализации собственных замыслов в процессе пения, игры на детских элементарных музыкальных инструментах под музыку;</w:t>
            </w:r>
          </w:p>
          <w:p w:rsidR="000A766C" w:rsidRPr="00E2121C" w:rsidRDefault="000A766C" w:rsidP="00E2121C">
            <w:r w:rsidRPr="00E2121C">
              <w:lastRenderedPageBreak/>
              <w:t>-импровизировать мелодии на отдельные фразы  и законченные фрагменты стихотворного текста в характере песни, танца и марша;</w:t>
            </w:r>
          </w:p>
          <w:p w:rsidR="000A766C" w:rsidRPr="00E2121C" w:rsidRDefault="000A766C" w:rsidP="00E2121C">
            <w:r w:rsidRPr="00E2121C">
              <w:t xml:space="preserve">-пользоваться записью, принятой в относительной и абсолютной </w:t>
            </w:r>
            <w:proofErr w:type="spellStart"/>
            <w:r w:rsidRPr="00E2121C">
              <w:t>сольминизации</w:t>
            </w:r>
            <w:proofErr w:type="spellEnd"/>
            <w:r w:rsidRPr="00E2121C">
              <w:t>;</w:t>
            </w:r>
          </w:p>
          <w:p w:rsidR="000A766C" w:rsidRPr="00E2121C" w:rsidRDefault="000A766C" w:rsidP="00E2121C">
            <w:r w:rsidRPr="00E2121C">
              <w:t>-находить  в музыкальном тексте особенности формы, изложения;</w:t>
            </w:r>
          </w:p>
          <w:p w:rsidR="000A766C" w:rsidRPr="00E2121C" w:rsidRDefault="000A766C" w:rsidP="00E2121C">
            <w:r w:rsidRPr="00E2121C">
              <w:t xml:space="preserve">-различать звучание музыкальных </w:t>
            </w:r>
            <w:proofErr w:type="gramStart"/>
            <w:r w:rsidRPr="00E2121C">
              <w:t>инструментов(</w:t>
            </w:r>
            <w:proofErr w:type="gramEnd"/>
            <w:r w:rsidRPr="00E2121C">
              <w:t>включая тембр арфы, виолончели, челесты);</w:t>
            </w:r>
          </w:p>
          <w:p w:rsidR="000A766C" w:rsidRPr="00E2121C" w:rsidRDefault="000A766C" w:rsidP="00E2121C"/>
        </w:tc>
        <w:tc>
          <w:tcPr>
            <w:tcW w:w="2977" w:type="dxa"/>
            <w:vMerge/>
          </w:tcPr>
          <w:p w:rsidR="000A766C" w:rsidRPr="00E2121C" w:rsidRDefault="000A766C" w:rsidP="00E2121C"/>
        </w:tc>
        <w:tc>
          <w:tcPr>
            <w:tcW w:w="2977" w:type="dxa"/>
            <w:vMerge/>
          </w:tcPr>
          <w:p w:rsidR="000A766C" w:rsidRPr="00E2121C" w:rsidRDefault="000A766C" w:rsidP="00E2121C"/>
        </w:tc>
      </w:tr>
      <w:tr w:rsidR="000A766C" w:rsidRPr="00E2121C" w:rsidTr="00E2121C">
        <w:trPr>
          <w:trHeight w:val="862"/>
        </w:trPr>
        <w:tc>
          <w:tcPr>
            <w:tcW w:w="2802" w:type="dxa"/>
          </w:tcPr>
          <w:p w:rsidR="000A766C" w:rsidRPr="00E2121C" w:rsidRDefault="000A766C" w:rsidP="00E2121C">
            <w:r w:rsidRPr="00E2121C">
              <w:lastRenderedPageBreak/>
              <w:t>«Музыкальная картина мира»</w:t>
            </w:r>
          </w:p>
          <w:p w:rsidR="000A766C" w:rsidRPr="00E2121C" w:rsidRDefault="000A766C" w:rsidP="00E2121C">
            <w:pPr>
              <w:jc w:val="center"/>
            </w:pPr>
          </w:p>
        </w:tc>
        <w:tc>
          <w:tcPr>
            <w:tcW w:w="3260" w:type="dxa"/>
            <w:vMerge w:val="restart"/>
          </w:tcPr>
          <w:p w:rsidR="000A766C" w:rsidRPr="00E2121C" w:rsidRDefault="000A766C" w:rsidP="00E2121C">
            <w:r w:rsidRPr="00E2121C">
              <w:t xml:space="preserve">-выразительно исполнять </w:t>
            </w:r>
            <w:proofErr w:type="spellStart"/>
            <w:r w:rsidRPr="00E2121C">
              <w:t>попевки</w:t>
            </w:r>
            <w:proofErr w:type="spellEnd"/>
            <w:r w:rsidRPr="00E2121C">
              <w:t xml:space="preserve"> и песни с соблюдением основных правил пения,</w:t>
            </w:r>
          </w:p>
          <w:p w:rsidR="000A766C" w:rsidRPr="00E2121C" w:rsidRDefault="000A766C" w:rsidP="00E2121C">
            <w:r w:rsidRPr="00E2121C">
              <w:t>-петь темы из отдельных прослушиваемых музыкальных произведений; исполнять песни,</w:t>
            </w:r>
          </w:p>
          <w:p w:rsidR="000A766C" w:rsidRPr="00E2121C" w:rsidRDefault="000A766C" w:rsidP="00E2121C">
            <w:r w:rsidRPr="00E2121C">
              <w:t>-различать мелодию и аккомпанемент, передавать различный ритмический рисунок в исполнении доступных произведений;</w:t>
            </w:r>
          </w:p>
          <w:p w:rsidR="000A766C" w:rsidRPr="00E2121C" w:rsidRDefault="000A766C" w:rsidP="00E2121C">
            <w:r w:rsidRPr="00E2121C">
              <w:t>-сопоставлять музыкальные образы в звучании разных музыкальных инструментов;</w:t>
            </w:r>
          </w:p>
          <w:p w:rsidR="000A766C" w:rsidRPr="00E2121C" w:rsidRDefault="000A766C" w:rsidP="00E2121C">
            <w:r w:rsidRPr="00E2121C">
              <w:lastRenderedPageBreak/>
              <w:t>-различать язык музыки разных стран мира;</w:t>
            </w:r>
          </w:p>
          <w:p w:rsidR="000A766C" w:rsidRPr="00E2121C" w:rsidRDefault="000A766C" w:rsidP="00E2121C"/>
        </w:tc>
        <w:tc>
          <w:tcPr>
            <w:tcW w:w="3260" w:type="dxa"/>
            <w:vMerge w:val="restart"/>
          </w:tcPr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lastRenderedPageBreak/>
              <w:t>-сравнивать звучание одного и того же произведения в разном исполнении;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-узнавать пройденные музыкальные произведения и их авторов;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-приводить примеры известных музыкальных жанров, форм;</w:t>
            </w:r>
          </w:p>
          <w:p w:rsidR="000A766C" w:rsidRPr="00E2121C" w:rsidRDefault="000A766C" w:rsidP="00E2121C">
            <w:pPr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>-собирать музыкальные коллекции, принимать участие в проведении культурных мероприятий в классе, представлять резу</w:t>
            </w:r>
            <w:r w:rsidRPr="00E2121C">
              <w:t>льтаты проектной деятельности;</w:t>
            </w:r>
          </w:p>
          <w:p w:rsidR="000A766C" w:rsidRPr="00E2121C" w:rsidRDefault="000A766C" w:rsidP="00E2121C"/>
        </w:tc>
        <w:tc>
          <w:tcPr>
            <w:tcW w:w="2977" w:type="dxa"/>
            <w:vMerge/>
          </w:tcPr>
          <w:p w:rsidR="000A766C" w:rsidRPr="00E2121C" w:rsidRDefault="000A766C" w:rsidP="00E2121C"/>
        </w:tc>
        <w:tc>
          <w:tcPr>
            <w:tcW w:w="2977" w:type="dxa"/>
            <w:vMerge/>
          </w:tcPr>
          <w:p w:rsidR="000A766C" w:rsidRPr="00E2121C" w:rsidRDefault="000A766C" w:rsidP="00E2121C"/>
        </w:tc>
      </w:tr>
      <w:tr w:rsidR="000A766C" w:rsidRPr="00E2121C" w:rsidTr="00E2121C">
        <w:trPr>
          <w:trHeight w:val="862"/>
        </w:trPr>
        <w:tc>
          <w:tcPr>
            <w:tcW w:w="2802" w:type="dxa"/>
          </w:tcPr>
          <w:p w:rsidR="000A766C" w:rsidRPr="00E2121C" w:rsidRDefault="000A766C" w:rsidP="00E2121C">
            <w:pPr>
              <w:jc w:val="center"/>
            </w:pPr>
          </w:p>
        </w:tc>
        <w:tc>
          <w:tcPr>
            <w:tcW w:w="3260" w:type="dxa"/>
            <w:vMerge/>
          </w:tcPr>
          <w:p w:rsidR="000A766C" w:rsidRPr="00E2121C" w:rsidRDefault="000A766C" w:rsidP="00E2121C"/>
        </w:tc>
        <w:tc>
          <w:tcPr>
            <w:tcW w:w="3260" w:type="dxa"/>
            <w:vMerge/>
          </w:tcPr>
          <w:p w:rsidR="000A766C" w:rsidRPr="00E2121C" w:rsidRDefault="000A766C" w:rsidP="00E2121C"/>
        </w:tc>
        <w:tc>
          <w:tcPr>
            <w:tcW w:w="2977" w:type="dxa"/>
            <w:vMerge/>
          </w:tcPr>
          <w:p w:rsidR="000A766C" w:rsidRPr="00E2121C" w:rsidRDefault="000A766C" w:rsidP="00E2121C"/>
        </w:tc>
        <w:tc>
          <w:tcPr>
            <w:tcW w:w="2977" w:type="dxa"/>
            <w:vMerge/>
          </w:tcPr>
          <w:p w:rsidR="000A766C" w:rsidRPr="00E2121C" w:rsidRDefault="000A766C" w:rsidP="00E2121C"/>
        </w:tc>
      </w:tr>
    </w:tbl>
    <w:p w:rsidR="000A766C" w:rsidRPr="00E2121C" w:rsidRDefault="000A766C" w:rsidP="0001508D">
      <w:pPr>
        <w:pStyle w:val="ac"/>
        <w:rPr>
          <w:rFonts w:ascii="Times New Roman" w:hAnsi="Times New Roman"/>
          <w:szCs w:val="24"/>
        </w:rPr>
      </w:pPr>
    </w:p>
    <w:p w:rsidR="00C10542" w:rsidRPr="00E2121C" w:rsidRDefault="00C10542" w:rsidP="00C10542">
      <w:pPr>
        <w:ind w:left="1260"/>
        <w:jc w:val="both"/>
        <w:rPr>
          <w:rFonts w:ascii="Times New Roman" w:hAnsi="Times New Roman"/>
        </w:rPr>
      </w:pPr>
    </w:p>
    <w:p w:rsidR="00C10542" w:rsidRPr="00E2121C" w:rsidRDefault="00C10542" w:rsidP="00C10542">
      <w:pPr>
        <w:ind w:left="1260"/>
        <w:jc w:val="both"/>
        <w:rPr>
          <w:rFonts w:ascii="Times New Roman" w:hAnsi="Times New Roman"/>
        </w:rPr>
      </w:pPr>
    </w:p>
    <w:p w:rsidR="00C10542" w:rsidRPr="00E2121C" w:rsidRDefault="00C10542" w:rsidP="00C10542">
      <w:pPr>
        <w:ind w:left="1260"/>
        <w:jc w:val="both"/>
        <w:rPr>
          <w:rFonts w:ascii="Times New Roman" w:hAnsi="Times New Roman"/>
        </w:rPr>
      </w:pPr>
    </w:p>
    <w:p w:rsidR="00C10542" w:rsidRPr="00E2121C" w:rsidRDefault="00C10542" w:rsidP="00C10542">
      <w:pPr>
        <w:pStyle w:val="ac"/>
        <w:rPr>
          <w:rFonts w:ascii="Times New Roman" w:eastAsia="Times New Roman" w:hAnsi="Times New Roman"/>
          <w:szCs w:val="24"/>
          <w:lang w:eastAsia="ar-SA"/>
        </w:rPr>
      </w:pPr>
      <w:r w:rsidRPr="00E2121C">
        <w:rPr>
          <w:rStyle w:val="c0"/>
          <w:rFonts w:ascii="Times New Roman" w:hAnsi="Times New Roman"/>
          <w:color w:val="444444"/>
          <w:szCs w:val="24"/>
        </w:rPr>
        <w:t>.</w:t>
      </w:r>
      <w:r w:rsidRPr="00E2121C">
        <w:rPr>
          <w:rFonts w:ascii="Times New Roman" w:eastAsia="Times New Roman" w:hAnsi="Times New Roman"/>
          <w:szCs w:val="24"/>
          <w:lang w:eastAsia="ar-SA"/>
        </w:rPr>
        <w:t>Планируемые результаты изучения учебного предмета</w:t>
      </w:r>
    </w:p>
    <w:tbl>
      <w:tblPr>
        <w:tblpPr w:leftFromText="180" w:rightFromText="180" w:vertAnchor="page" w:horzAnchor="margin" w:tblpX="-379" w:tblpY="1476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3719"/>
        <w:gridCol w:w="5353"/>
        <w:gridCol w:w="4394"/>
      </w:tblGrid>
      <w:tr w:rsidR="00C10542" w:rsidRPr="00E2121C" w:rsidTr="00C10542">
        <w:tc>
          <w:tcPr>
            <w:tcW w:w="1951" w:type="dxa"/>
          </w:tcPr>
          <w:p w:rsidR="00C10542" w:rsidRPr="00E2121C" w:rsidRDefault="00C10542" w:rsidP="00E2121C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3719" w:type="dxa"/>
          </w:tcPr>
          <w:p w:rsidR="00C10542" w:rsidRPr="00E2121C" w:rsidRDefault="00C10542" w:rsidP="00E2121C">
            <w:pPr>
              <w:jc w:val="center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Личностные</w:t>
            </w:r>
          </w:p>
        </w:tc>
        <w:tc>
          <w:tcPr>
            <w:tcW w:w="5353" w:type="dxa"/>
            <w:tcBorders>
              <w:top w:val="single" w:sz="4" w:space="0" w:color="auto"/>
            </w:tcBorders>
          </w:tcPr>
          <w:p w:rsidR="00C10542" w:rsidRPr="00E2121C" w:rsidRDefault="00C10542" w:rsidP="00E2121C">
            <w:pPr>
              <w:jc w:val="center"/>
              <w:rPr>
                <w:rFonts w:ascii="Times New Roman" w:eastAsia="Calibri" w:hAnsi="Times New Roman"/>
              </w:rPr>
            </w:pPr>
            <w:proofErr w:type="spellStart"/>
            <w:r w:rsidRPr="00E2121C">
              <w:rPr>
                <w:rFonts w:ascii="Times New Roman" w:eastAsia="Calibri" w:hAnsi="Times New Roman"/>
              </w:rPr>
              <w:t>Метапредметные</w:t>
            </w:r>
            <w:proofErr w:type="spellEnd"/>
          </w:p>
        </w:tc>
        <w:tc>
          <w:tcPr>
            <w:tcW w:w="4394" w:type="dxa"/>
          </w:tcPr>
          <w:p w:rsidR="00C10542" w:rsidRPr="00E2121C" w:rsidRDefault="00C10542" w:rsidP="00E2121C">
            <w:pPr>
              <w:jc w:val="center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Предметные</w:t>
            </w:r>
          </w:p>
        </w:tc>
      </w:tr>
      <w:tr w:rsidR="00C10542" w:rsidRPr="00E2121C" w:rsidTr="00E2121C">
        <w:trPr>
          <w:trHeight w:val="4140"/>
        </w:trPr>
        <w:tc>
          <w:tcPr>
            <w:tcW w:w="1951" w:type="dxa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hAnsi="Times New Roman"/>
              </w:rPr>
              <w:t>Россия - Родина моя (5 ч)</w:t>
            </w:r>
          </w:p>
        </w:tc>
        <w:tc>
          <w:tcPr>
            <w:tcW w:w="3719" w:type="dxa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Чувство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целостный, социально ориентированный взгляд на мир в его органичном единстве и разнообразии природы, культур, народов и религий;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353" w:type="dxa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Познавательные УУД:</w:t>
            </w:r>
            <w:r w:rsidRPr="00E2121C">
              <w:rPr>
                <w:rFonts w:ascii="Times New Roman" w:eastAsia="Calibri" w:hAnsi="Times New Roman"/>
              </w:rPr>
              <w:br/>
              <w:t>Осознание восприятие содержания музыкального сочинения.</w:t>
            </w:r>
            <w:r w:rsidRPr="00E2121C">
              <w:rPr>
                <w:rFonts w:ascii="Times New Roman" w:eastAsia="Calibri" w:hAnsi="Times New Roman"/>
              </w:rPr>
              <w:br/>
              <w:t>Действия постановки и решения проблем в процессе анализа музыки и её исполнения.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Регулятивные УУД: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Осознание качества и уровня усвоения (оценка воздействия музыкального сочинения на чувства и мысли слушателя)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Коммуникативные УУД: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Умение слушать и вступать в диалог с учителем, участвовать в коллективном обсуждении проблем.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 xml:space="preserve">Оценка действий партнёра в коллективном пении. </w:t>
            </w:r>
          </w:p>
        </w:tc>
        <w:tc>
          <w:tcPr>
            <w:tcW w:w="4394" w:type="dxa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 xml:space="preserve"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 xml:space="preserve">В результате изучения музыки на ступени начального общего образования у обучающихся будут сформированы: 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</w:tr>
      <w:tr w:rsidR="00C10542" w:rsidRPr="00E2121C" w:rsidTr="00E2121C">
        <w:trPr>
          <w:trHeight w:val="3864"/>
        </w:trPr>
        <w:tc>
          <w:tcPr>
            <w:tcW w:w="1951" w:type="dxa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hAnsi="Times New Roman"/>
              </w:rPr>
              <w:t>День, полный событий (4 ч)</w:t>
            </w:r>
          </w:p>
        </w:tc>
        <w:tc>
          <w:tcPr>
            <w:tcW w:w="3719" w:type="dxa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Уважительное отношение к культуре других народов: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эстетические потребности, ценности  и чувства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развиты мотивы учебной деятельности и сформирован личностный смысл учения; навыки сотрудничества с учителем и сверстниками.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353" w:type="dxa"/>
          </w:tcPr>
          <w:p w:rsidR="00C10542" w:rsidRPr="00E2121C" w:rsidRDefault="00C10542" w:rsidP="00E2121C">
            <w:pPr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Познавательные УУД:</w:t>
            </w:r>
          </w:p>
          <w:p w:rsidR="00C10542" w:rsidRPr="00E2121C" w:rsidRDefault="00C10542" w:rsidP="00E2121C">
            <w:pPr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Формирование устойчивого интереса к уроку через творчество.</w:t>
            </w:r>
          </w:p>
          <w:p w:rsidR="00C10542" w:rsidRPr="00E2121C" w:rsidRDefault="00C10542" w:rsidP="00E2121C">
            <w:pPr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Учиться давать оценку результатам деятельности - рефлексия.</w:t>
            </w:r>
          </w:p>
          <w:p w:rsidR="00C10542" w:rsidRPr="00E2121C" w:rsidRDefault="00C10542" w:rsidP="00E2121C">
            <w:pPr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Извлечение необходимой информации из исполняемых произведений.</w:t>
            </w:r>
          </w:p>
          <w:p w:rsidR="00C10542" w:rsidRPr="00E2121C" w:rsidRDefault="00C10542" w:rsidP="00E2121C">
            <w:pPr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Регулятивные УУД:</w:t>
            </w:r>
          </w:p>
          <w:p w:rsidR="00C10542" w:rsidRPr="00E2121C" w:rsidRDefault="00C10542" w:rsidP="00E2121C">
            <w:pPr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Постановка и выполнение учебной задачи.</w:t>
            </w:r>
          </w:p>
          <w:p w:rsidR="00C10542" w:rsidRPr="00E2121C" w:rsidRDefault="00C10542" w:rsidP="00E2121C">
            <w:pPr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 xml:space="preserve"> Оценка – выделение и осознание учащимися того, что уже сделано и что ещё надо сделать.</w:t>
            </w:r>
          </w:p>
          <w:p w:rsidR="00C10542" w:rsidRPr="00E2121C" w:rsidRDefault="00C10542" w:rsidP="00E2121C">
            <w:pPr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Коммуникативные УУД:</w:t>
            </w:r>
          </w:p>
          <w:p w:rsidR="00C10542" w:rsidRPr="00E2121C" w:rsidRDefault="00C10542" w:rsidP="00E2121C">
            <w:pPr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Продуктивное сотрудничество со сверстниками в процессе коллективного исполнения песен.</w:t>
            </w:r>
          </w:p>
        </w:tc>
        <w:tc>
          <w:tcPr>
            <w:tcW w:w="4394" w:type="dxa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 xml:space="preserve"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</w:tr>
      <w:tr w:rsidR="00C10542" w:rsidRPr="00E2121C" w:rsidTr="00E2121C">
        <w:trPr>
          <w:trHeight w:val="5796"/>
        </w:trPr>
        <w:tc>
          <w:tcPr>
            <w:tcW w:w="1951" w:type="dxa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hAnsi="Times New Roman"/>
              </w:rPr>
              <w:lastRenderedPageBreak/>
              <w:t>«О России петь – что стремиться в храм» (4 ч)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3719" w:type="dxa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Развиты этические чувства доброжелательности и эмоционально-нравственной отзывчивости, понимания и сопереживания чувствам других людей. Чувство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353" w:type="dxa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 xml:space="preserve">Познавательные </w:t>
            </w:r>
            <w:proofErr w:type="gramStart"/>
            <w:r w:rsidRPr="00E2121C">
              <w:rPr>
                <w:rFonts w:ascii="Times New Roman" w:eastAsia="Calibri" w:hAnsi="Times New Roman"/>
              </w:rPr>
              <w:t>УУД:</w:t>
            </w:r>
            <w:r w:rsidRPr="00E2121C">
              <w:rPr>
                <w:rFonts w:ascii="Times New Roman" w:eastAsia="Calibri" w:hAnsi="Times New Roman"/>
              </w:rPr>
              <w:br/>
              <w:t>Поиск</w:t>
            </w:r>
            <w:proofErr w:type="gramEnd"/>
            <w:r w:rsidRPr="00E2121C">
              <w:rPr>
                <w:rFonts w:ascii="Times New Roman" w:eastAsia="Calibri" w:hAnsi="Times New Roman"/>
              </w:rPr>
              <w:t xml:space="preserve"> и выделение необходимой информации (усвоение особенностей музыкального языка как средства создания музыкального образа.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Умение строить речевое высказывание в устной форме.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Извлечение необходимой информации из прослушанного произведения.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Регулятивные УУД: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 xml:space="preserve">Элементы волевой </w:t>
            </w:r>
            <w:proofErr w:type="spellStart"/>
            <w:r w:rsidRPr="00E2121C">
              <w:rPr>
                <w:rFonts w:ascii="Times New Roman" w:eastAsia="Calibri" w:hAnsi="Times New Roman"/>
              </w:rPr>
              <w:t>саморегуляции</w:t>
            </w:r>
            <w:proofErr w:type="spellEnd"/>
            <w:r w:rsidRPr="00E2121C">
              <w:rPr>
                <w:rFonts w:ascii="Times New Roman" w:eastAsia="Calibri" w:hAnsi="Times New Roman"/>
              </w:rPr>
              <w:t xml:space="preserve"> как способности к мобилизации сил и энергии при прослушивании и исполнении музыки, способность к волевому усилию, преодолению препятствий, трудностей, возникающих в процессе исполнения и слушания музыки.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Коммуникативные УУД: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Умение слушать и вступать в диалог с учителем, участвовать в коллективном обсуждении проблем.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 xml:space="preserve">Оценка действий партнёра в коллективном пении. </w:t>
            </w:r>
          </w:p>
        </w:tc>
        <w:tc>
          <w:tcPr>
            <w:tcW w:w="4394" w:type="dxa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</w:tr>
      <w:tr w:rsidR="00C10542" w:rsidRPr="00E2121C" w:rsidTr="00E2121C">
        <w:trPr>
          <w:trHeight w:val="1114"/>
        </w:trPr>
        <w:tc>
          <w:tcPr>
            <w:tcW w:w="1951" w:type="dxa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hAnsi="Times New Roman"/>
              </w:rPr>
              <w:t>«Гори, гори ясно, чтобы не погасло!» (3ч)</w:t>
            </w:r>
          </w:p>
        </w:tc>
        <w:tc>
          <w:tcPr>
            <w:tcW w:w="3719" w:type="dxa"/>
            <w:vMerge w:val="restart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Целостный, социально ориентированный взгляд на мир в его органичном единстве и разнообразии природы, культур, народов и религий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уважительное отношение к культуре других народов;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353" w:type="dxa"/>
            <w:vMerge w:val="restart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Познавательные УУД:</w:t>
            </w:r>
            <w:r w:rsidRPr="00E2121C">
              <w:rPr>
                <w:rFonts w:ascii="Times New Roman" w:eastAsia="Calibri" w:hAnsi="Times New Roman"/>
              </w:rPr>
              <w:br/>
              <w:t>Действия постановки и решения проблем в процессе анализа музыки и её исполнения.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Умение строить речевое высказывание в устной форме.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Извлечение необходимой информации из прослушанного произведения.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Регулятивные УУД: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Осознание качества и уровня усвоения (оценка воздействия музыкального сочинения на чувства и мысли слушателя)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Коммуникативные УУД: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Умение слушать и вступать в диалог с учителем, участвовать в коллективном обсуждении проблем.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lastRenderedPageBreak/>
              <w:t xml:space="preserve">Оценка действий партнёра в коллективном пении. </w:t>
            </w:r>
          </w:p>
        </w:tc>
        <w:tc>
          <w:tcPr>
            <w:tcW w:w="4394" w:type="dxa"/>
            <w:vMerge w:val="restart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lastRenderedPageBreak/>
              <w:t xml:space="preserve"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</w:tr>
      <w:tr w:rsidR="00C10542" w:rsidRPr="00E2121C" w:rsidTr="00E2121C">
        <w:tc>
          <w:tcPr>
            <w:tcW w:w="1951" w:type="dxa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3719" w:type="dxa"/>
            <w:vMerge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353" w:type="dxa"/>
            <w:vMerge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4394" w:type="dxa"/>
            <w:vMerge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</w:tr>
      <w:tr w:rsidR="00C10542" w:rsidRPr="00E2121C" w:rsidTr="00E2121C">
        <w:trPr>
          <w:trHeight w:val="2023"/>
        </w:trPr>
        <w:tc>
          <w:tcPr>
            <w:tcW w:w="1951" w:type="dxa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lastRenderedPageBreak/>
              <w:t>«В музыкальном театре» (6ч)</w:t>
            </w:r>
          </w:p>
        </w:tc>
        <w:tc>
          <w:tcPr>
            <w:tcW w:w="3719" w:type="dxa"/>
            <w:vMerge w:val="restart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Эстетические потребности, ценности  и чувства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развиты мотивы учебной деятельности и сформирован личностный смысл учения; навыки сотрудничества с учителем и сверстниками.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353" w:type="dxa"/>
            <w:vMerge w:val="restart"/>
          </w:tcPr>
          <w:p w:rsidR="00C10542" w:rsidRPr="00E2121C" w:rsidRDefault="00C10542" w:rsidP="00E2121C">
            <w:pPr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Познавательные УУД:</w:t>
            </w:r>
          </w:p>
          <w:p w:rsidR="00C10542" w:rsidRPr="00E2121C" w:rsidRDefault="00C10542" w:rsidP="00E2121C">
            <w:pPr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Формирование устойчивого интереса к уроку через творчество.</w:t>
            </w:r>
          </w:p>
          <w:p w:rsidR="00C10542" w:rsidRPr="00E2121C" w:rsidRDefault="00C10542" w:rsidP="00E2121C">
            <w:pPr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Учиться давать оценку результатам деятельности - рефлексия.</w:t>
            </w:r>
          </w:p>
          <w:p w:rsidR="00C10542" w:rsidRPr="00E2121C" w:rsidRDefault="00C10542" w:rsidP="00E2121C">
            <w:pPr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Извлечение необходимой информации из исполняемых произведений.</w:t>
            </w:r>
          </w:p>
          <w:p w:rsidR="00C10542" w:rsidRPr="00E2121C" w:rsidRDefault="00C10542" w:rsidP="00E2121C">
            <w:pPr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Регулятивные УУД:</w:t>
            </w:r>
          </w:p>
          <w:p w:rsidR="00C10542" w:rsidRPr="00E2121C" w:rsidRDefault="00C10542" w:rsidP="00E2121C">
            <w:pPr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Постановка и выполнение учебной задачи.</w:t>
            </w:r>
          </w:p>
          <w:p w:rsidR="00C10542" w:rsidRPr="00E2121C" w:rsidRDefault="00C10542" w:rsidP="00E2121C">
            <w:pPr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 xml:space="preserve"> Оценка – выделение и осознание учащимися того, что уже сделано и что ещё надо сделать.</w:t>
            </w:r>
          </w:p>
          <w:p w:rsidR="00C10542" w:rsidRPr="00E2121C" w:rsidRDefault="00C10542" w:rsidP="00E2121C">
            <w:pPr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Коммуникативные УУД:</w:t>
            </w:r>
          </w:p>
          <w:p w:rsidR="00C10542" w:rsidRPr="00E2121C" w:rsidRDefault="00C10542" w:rsidP="00E2121C">
            <w:pPr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Продуктивное сотрудничество со сверстниками в процессе коллективного исполнения песен.</w:t>
            </w:r>
          </w:p>
        </w:tc>
        <w:tc>
          <w:tcPr>
            <w:tcW w:w="4394" w:type="dxa"/>
            <w:vMerge w:val="restart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 xml:space="preserve"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</w:tr>
      <w:tr w:rsidR="00C10542" w:rsidRPr="00E2121C" w:rsidTr="00E2121C">
        <w:tc>
          <w:tcPr>
            <w:tcW w:w="1951" w:type="dxa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3719" w:type="dxa"/>
            <w:vMerge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353" w:type="dxa"/>
            <w:vMerge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4394" w:type="dxa"/>
            <w:vMerge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</w:tr>
      <w:tr w:rsidR="00C10542" w:rsidRPr="00E2121C" w:rsidTr="00E2121C">
        <w:trPr>
          <w:trHeight w:val="1444"/>
        </w:trPr>
        <w:tc>
          <w:tcPr>
            <w:tcW w:w="1951" w:type="dxa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t>«В концертном зале » (6 ч)</w:t>
            </w:r>
          </w:p>
        </w:tc>
        <w:tc>
          <w:tcPr>
            <w:tcW w:w="3719" w:type="dxa"/>
            <w:vMerge w:val="restart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чувство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353" w:type="dxa"/>
            <w:vMerge w:val="restart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Познавательные УУД: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Умение строить речевое высказывание в устной форме: размышления о музыке в форме диалога с учителем.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Рефлексия способов и условий действия (индивидуальная оценка восприятия музыкального произведения)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Извлечение необходимой информации из прослушанного произведения.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Анализ музыкального сочинения.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Регулятивные УУД: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Постановка учебной задачи на основе соотнесения того, что уже известно и усвоено учащимися и того, что ещё неизвестно (опора  на имеющийся жизненный и музыкальный опыт)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Коммуникативные УУД: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Умение слушать и вступать в диалог с учителем, участвовать в коллективном обсуждении проблем.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 xml:space="preserve">Умение анализировать, сопоставлять и делать </w:t>
            </w:r>
            <w:r w:rsidRPr="00E2121C">
              <w:rPr>
                <w:rFonts w:ascii="Times New Roman" w:eastAsia="Calibri" w:hAnsi="Times New Roman"/>
              </w:rPr>
              <w:lastRenderedPageBreak/>
              <w:t>коллективные  выводы.</w:t>
            </w:r>
          </w:p>
        </w:tc>
        <w:tc>
          <w:tcPr>
            <w:tcW w:w="4394" w:type="dxa"/>
            <w:vMerge w:val="restart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lastRenderedPageBreak/>
              <w:t xml:space="preserve"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</w:tr>
      <w:tr w:rsidR="00C10542" w:rsidRPr="00E2121C" w:rsidTr="00E2121C">
        <w:tc>
          <w:tcPr>
            <w:tcW w:w="1951" w:type="dxa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3719" w:type="dxa"/>
            <w:vMerge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353" w:type="dxa"/>
            <w:vMerge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4394" w:type="dxa"/>
            <w:vMerge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</w:tr>
      <w:tr w:rsidR="00C10542" w:rsidRPr="00E2121C" w:rsidTr="00E2121C">
        <w:tc>
          <w:tcPr>
            <w:tcW w:w="1951" w:type="dxa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lastRenderedPageBreak/>
              <w:t>Чтоб музыкантом быть, так надобно уменье (6 ч)</w:t>
            </w:r>
          </w:p>
        </w:tc>
        <w:tc>
          <w:tcPr>
            <w:tcW w:w="3719" w:type="dxa"/>
            <w:vMerge w:val="restart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Целостный, социально ориентированный взгляд на мир в его органичном единстве и разнообразии природы, культур, народов и религий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уважительное отношение к культуре других народов: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353" w:type="dxa"/>
            <w:vMerge w:val="restart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Регулятивные: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Постановка и выполнение целей.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Познавательные: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Формирование устойчивого  интереса к уроку через исполнительство и игру на музыкальных инструментах.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Формулирование  цели своей деятельности. С какой целью мы поработали с этой песней?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Формирование умения структурировать знания. Обобщать знания о средствах музыкальной выразительности.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Коммуникативные: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Продуктивное сотрудничество со сверстниками при решении творческих задач.</w:t>
            </w:r>
          </w:p>
        </w:tc>
        <w:tc>
          <w:tcPr>
            <w:tcW w:w="4394" w:type="dxa"/>
            <w:vMerge w:val="restart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 xml:space="preserve"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</w:t>
            </w:r>
          </w:p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</w:tr>
      <w:tr w:rsidR="00C10542" w:rsidRPr="00E2121C" w:rsidTr="00E2121C">
        <w:tc>
          <w:tcPr>
            <w:tcW w:w="1951" w:type="dxa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3719" w:type="dxa"/>
            <w:vMerge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353" w:type="dxa"/>
            <w:vMerge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4394" w:type="dxa"/>
            <w:vMerge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</w:tr>
      <w:tr w:rsidR="00C10542" w:rsidRPr="00E2121C" w:rsidTr="00E2121C">
        <w:tc>
          <w:tcPr>
            <w:tcW w:w="1951" w:type="dxa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3719" w:type="dxa"/>
            <w:vMerge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353" w:type="dxa"/>
            <w:vMerge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4394" w:type="dxa"/>
            <w:vMerge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</w:tr>
      <w:tr w:rsidR="00C10542" w:rsidRPr="00E2121C" w:rsidTr="00E2121C">
        <w:tc>
          <w:tcPr>
            <w:tcW w:w="1951" w:type="dxa"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3719" w:type="dxa"/>
            <w:vMerge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353" w:type="dxa"/>
            <w:vMerge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4394" w:type="dxa"/>
            <w:vMerge/>
          </w:tcPr>
          <w:p w:rsidR="00C10542" w:rsidRPr="00E2121C" w:rsidRDefault="00C10542" w:rsidP="00E2121C">
            <w:pPr>
              <w:rPr>
                <w:rFonts w:ascii="Times New Roman" w:eastAsia="Calibri" w:hAnsi="Times New Roman"/>
              </w:rPr>
            </w:pPr>
          </w:p>
        </w:tc>
      </w:tr>
    </w:tbl>
    <w:p w:rsidR="00C10542" w:rsidRPr="00E2121C" w:rsidRDefault="00C10542" w:rsidP="00E2121C">
      <w:pPr>
        <w:jc w:val="center"/>
        <w:rPr>
          <w:rFonts w:ascii="Times New Roman" w:hAnsi="Times New Roman"/>
        </w:rPr>
      </w:pPr>
      <w:r w:rsidRPr="00E2121C">
        <w:rPr>
          <w:rFonts w:ascii="Times New Roman" w:hAnsi="Times New Roman"/>
        </w:rPr>
        <w:t>Содержание учебного материала</w:t>
      </w: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3227"/>
        <w:gridCol w:w="11623"/>
      </w:tblGrid>
      <w:tr w:rsidR="00C10542" w:rsidRPr="00E2121C" w:rsidTr="00E2121C">
        <w:tc>
          <w:tcPr>
            <w:tcW w:w="3227" w:type="dxa"/>
          </w:tcPr>
          <w:p w:rsidR="00C10542" w:rsidRPr="00E2121C" w:rsidRDefault="00C10542" w:rsidP="00E2121C">
            <w:pPr>
              <w:jc w:val="center"/>
            </w:pPr>
            <w:r w:rsidRPr="00E2121C">
              <w:t>Название раздела</w:t>
            </w:r>
          </w:p>
        </w:tc>
        <w:tc>
          <w:tcPr>
            <w:tcW w:w="11623" w:type="dxa"/>
          </w:tcPr>
          <w:p w:rsidR="00C10542" w:rsidRPr="00E2121C" w:rsidRDefault="00C10542" w:rsidP="00E2121C">
            <w:r w:rsidRPr="00E2121C">
              <w:t>Краткое содержание</w:t>
            </w:r>
          </w:p>
        </w:tc>
      </w:tr>
      <w:tr w:rsidR="00C10542" w:rsidRPr="00E2121C" w:rsidTr="00E2121C">
        <w:tc>
          <w:tcPr>
            <w:tcW w:w="3227" w:type="dxa"/>
          </w:tcPr>
          <w:p w:rsidR="00C10542" w:rsidRPr="00E2121C" w:rsidRDefault="00C10542" w:rsidP="00E2121C">
            <w:pPr>
              <w:jc w:val="center"/>
            </w:pPr>
            <w:r w:rsidRPr="00E2121C">
              <w:rPr>
                <w:bCs/>
              </w:rPr>
              <w:t>«</w:t>
            </w:r>
            <w:r w:rsidRPr="00E2121C">
              <w:rPr>
                <w:rFonts w:eastAsia="Times New Roman"/>
                <w:bCs/>
              </w:rPr>
              <w:t>Музыка в жизни челове</w:t>
            </w:r>
            <w:r w:rsidRPr="00E2121C">
              <w:rPr>
                <w:bCs/>
              </w:rPr>
              <w:t>ка»</w:t>
            </w:r>
          </w:p>
        </w:tc>
        <w:tc>
          <w:tcPr>
            <w:tcW w:w="11623" w:type="dxa"/>
          </w:tcPr>
          <w:p w:rsidR="00C10542" w:rsidRPr="00E2121C" w:rsidRDefault="00C10542" w:rsidP="00E2121C">
            <w:pPr>
              <w:contextualSpacing/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 xml:space="preserve">Истоки возникновения музыки. Рождение музыки как естественное проявление человеческих чувств. Звучание окружающей жизни, природы, настроений, чувств и характера человека. </w:t>
            </w:r>
          </w:p>
          <w:p w:rsidR="00C10542" w:rsidRPr="00E2121C" w:rsidRDefault="00C10542" w:rsidP="00E2121C">
            <w:pPr>
              <w:contextualSpacing/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 xml:space="preserve">    Обобщенное представление об основных образно-эмоциональных сферах музыки и о многообразии музыкальных жанров и стилей. Песня, танец, марш и их разновидности. </w:t>
            </w:r>
            <w:proofErr w:type="spellStart"/>
            <w:r w:rsidRPr="00E2121C">
              <w:rPr>
                <w:rFonts w:eastAsia="Times New Roman"/>
              </w:rPr>
              <w:t>Песенность</w:t>
            </w:r>
            <w:proofErr w:type="spellEnd"/>
            <w:r w:rsidRPr="00E2121C">
              <w:rPr>
                <w:rFonts w:eastAsia="Times New Roman"/>
              </w:rPr>
              <w:t xml:space="preserve">, </w:t>
            </w:r>
            <w:proofErr w:type="spellStart"/>
            <w:r w:rsidRPr="00E2121C">
              <w:rPr>
                <w:rFonts w:eastAsia="Times New Roman"/>
              </w:rPr>
              <w:t>танцевальность</w:t>
            </w:r>
            <w:proofErr w:type="spellEnd"/>
            <w:r w:rsidRPr="00E2121C">
              <w:rPr>
                <w:rFonts w:eastAsia="Times New Roman"/>
              </w:rPr>
              <w:t xml:space="preserve">, </w:t>
            </w:r>
            <w:proofErr w:type="spellStart"/>
            <w:r w:rsidRPr="00E2121C">
              <w:rPr>
                <w:rFonts w:eastAsia="Times New Roman"/>
              </w:rPr>
              <w:t>маршевость</w:t>
            </w:r>
            <w:proofErr w:type="spellEnd"/>
            <w:r w:rsidRPr="00E2121C">
              <w:rPr>
                <w:rFonts w:eastAsia="Times New Roman"/>
              </w:rPr>
              <w:t xml:space="preserve">. Опера, балет, симфония, концерт, сюита, кантата, мюзикл. </w:t>
            </w:r>
          </w:p>
          <w:p w:rsidR="00C10542" w:rsidRPr="00E2121C" w:rsidRDefault="00C10542" w:rsidP="00E2121C">
            <w:pPr>
              <w:contextualSpacing/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 xml:space="preserve">    Отечественные народные музыкальные традиции. Народное творчество России. Музыкальный и поэтический фольклор: песни, танцы, действа, обряды, скороговорки, загадки,</w:t>
            </w:r>
          </w:p>
          <w:p w:rsidR="00C10542" w:rsidRPr="00E2121C" w:rsidRDefault="00C10542" w:rsidP="00E2121C">
            <w:pPr>
              <w:contextualSpacing/>
            </w:pPr>
            <w:r w:rsidRPr="00E2121C">
              <w:rPr>
                <w:rFonts w:eastAsia="Times New Roman"/>
              </w:rPr>
              <w:t>Игры-драматизации. Историческое прошлое в музыкальных образах. Народная и профессиональная музыка. Сочинения отечественных композиторов о Родине. Духовная музыка в т</w:t>
            </w:r>
            <w:r w:rsidRPr="00E2121C">
              <w:t>ворчестве композиторов.</w:t>
            </w:r>
          </w:p>
        </w:tc>
      </w:tr>
      <w:tr w:rsidR="00C10542" w:rsidRPr="00E2121C" w:rsidTr="00E2121C">
        <w:tc>
          <w:tcPr>
            <w:tcW w:w="3227" w:type="dxa"/>
          </w:tcPr>
          <w:p w:rsidR="00C10542" w:rsidRPr="00E2121C" w:rsidRDefault="00C10542" w:rsidP="00E2121C">
            <w:pPr>
              <w:jc w:val="center"/>
              <w:rPr>
                <w:bCs/>
              </w:rPr>
            </w:pPr>
            <w:r w:rsidRPr="00E2121C">
              <w:t>«</w:t>
            </w:r>
            <w:r w:rsidRPr="00E2121C">
              <w:rPr>
                <w:rFonts w:eastAsia="Times New Roman"/>
              </w:rPr>
              <w:t>Основные законо</w:t>
            </w:r>
            <w:r w:rsidRPr="00E2121C">
              <w:t>мерности музыкального искусства»</w:t>
            </w:r>
          </w:p>
        </w:tc>
        <w:tc>
          <w:tcPr>
            <w:tcW w:w="11623" w:type="dxa"/>
          </w:tcPr>
          <w:p w:rsidR="00C10542" w:rsidRPr="00E2121C" w:rsidRDefault="00C10542" w:rsidP="00E2121C">
            <w:pPr>
              <w:contextualSpacing/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 xml:space="preserve">Интонационно-образная природа музыкального искусства. Выразительность и изобразительность в музыке. Интонация как озвученное состояние, выражение эмоций и мыслей. </w:t>
            </w:r>
          </w:p>
          <w:p w:rsidR="00C10542" w:rsidRPr="00E2121C" w:rsidRDefault="00C10542" w:rsidP="00E2121C">
            <w:pPr>
              <w:contextualSpacing/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 xml:space="preserve">   Интонации музыкальные и речевые. Сходство и различие. Интонация – источник музыкальной речи. Основные средства музыкальной выразительности (мелодия, ритм, темп, динамика, тембр, лад и др.). </w:t>
            </w:r>
          </w:p>
          <w:p w:rsidR="00C10542" w:rsidRPr="00E2121C" w:rsidRDefault="00C10542" w:rsidP="00E2121C">
            <w:pPr>
              <w:contextualSpacing/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 xml:space="preserve">   Музыкальная речь как способ общения между людьми, ее  эмоциональное воздействие. Композитор – исполнитель – слушатель. Особенности музыкальной речи в сочинениях композиторов, ее выразительный смысл. Нотная запись как способ фиксации музыкальной речи. Элементы нотной грамоты. </w:t>
            </w:r>
          </w:p>
          <w:p w:rsidR="00C10542" w:rsidRPr="00E2121C" w:rsidRDefault="00C10542" w:rsidP="00E2121C">
            <w:pPr>
              <w:contextualSpacing/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 xml:space="preserve">   Развитие музыки —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контраст). </w:t>
            </w:r>
          </w:p>
          <w:p w:rsidR="00C10542" w:rsidRPr="00E2121C" w:rsidRDefault="00C10542" w:rsidP="00E2121C">
            <w:pPr>
              <w:contextualSpacing/>
            </w:pPr>
            <w:r w:rsidRPr="00E2121C">
              <w:rPr>
                <w:rFonts w:eastAsia="Times New Roman"/>
              </w:rPr>
              <w:t xml:space="preserve">   Формы построения музыки как обобщенное выражение художественно-образного содержания </w:t>
            </w:r>
            <w:r w:rsidRPr="00E2121C">
              <w:rPr>
                <w:rFonts w:eastAsia="Times New Roman"/>
              </w:rPr>
              <w:lastRenderedPageBreak/>
              <w:t>произведений. Формы одночастные, двух и тре</w:t>
            </w:r>
            <w:r w:rsidRPr="00E2121C">
              <w:t>хчастные, вариации, рондо и др.</w:t>
            </w:r>
          </w:p>
        </w:tc>
      </w:tr>
      <w:tr w:rsidR="00C10542" w:rsidRPr="00E2121C" w:rsidTr="00E2121C">
        <w:tc>
          <w:tcPr>
            <w:tcW w:w="3227" w:type="dxa"/>
          </w:tcPr>
          <w:p w:rsidR="00C10542" w:rsidRPr="00E2121C" w:rsidRDefault="00C10542" w:rsidP="00E2121C">
            <w:pPr>
              <w:jc w:val="center"/>
              <w:rPr>
                <w:bCs/>
              </w:rPr>
            </w:pPr>
            <w:r w:rsidRPr="00E2121C">
              <w:lastRenderedPageBreak/>
              <w:t>«Музыкальная картина мира»</w:t>
            </w:r>
          </w:p>
        </w:tc>
        <w:tc>
          <w:tcPr>
            <w:tcW w:w="11623" w:type="dxa"/>
          </w:tcPr>
          <w:p w:rsidR="00C10542" w:rsidRPr="00E2121C" w:rsidRDefault="00C10542" w:rsidP="00E2121C">
            <w:pPr>
              <w:contextualSpacing/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 xml:space="preserve">   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 и телепередачи, видеофильмы, звукозаписи (CD, DVD). </w:t>
            </w:r>
          </w:p>
          <w:p w:rsidR="00C10542" w:rsidRPr="00E2121C" w:rsidRDefault="00C10542" w:rsidP="00E2121C">
            <w:pPr>
              <w:contextualSpacing/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 xml:space="preserve">   Различные виды музыки: вокальная, инструментальная, сольная, хоровая, оркестровая. Певческие голоса: детские, женские, мужские. Хоры: детский, женский, мужской, смешанный. Музыкальные инструменты. Оркестры: симфонический, духовой, народных инструментов. </w:t>
            </w:r>
          </w:p>
          <w:p w:rsidR="00C10542" w:rsidRPr="00E2121C" w:rsidRDefault="00C10542" w:rsidP="00E2121C">
            <w:pPr>
              <w:contextualSpacing/>
              <w:rPr>
                <w:rFonts w:eastAsia="Times New Roman"/>
              </w:rPr>
            </w:pPr>
            <w:r w:rsidRPr="00E2121C">
              <w:rPr>
                <w:rFonts w:eastAsia="Times New Roman"/>
              </w:rPr>
              <w:t xml:space="preserve">   Народное и профессиональное музыкальное творчество разных стран мира. Многообразие этнокультурных, исторически сложившихся традиций. Региональные музыкально-поэтические традиции: содержание, образная сфера и музыкальный язык. </w:t>
            </w:r>
          </w:p>
          <w:p w:rsidR="00C10542" w:rsidRPr="00E2121C" w:rsidRDefault="00C10542" w:rsidP="00E2121C"/>
        </w:tc>
      </w:tr>
    </w:tbl>
    <w:p w:rsidR="00C10542" w:rsidRPr="00E2121C" w:rsidRDefault="00C10542" w:rsidP="003E1FD0">
      <w:pPr>
        <w:rPr>
          <w:rFonts w:ascii="Times New Roman" w:hAnsi="Times New Roman"/>
        </w:rPr>
      </w:pPr>
    </w:p>
    <w:tbl>
      <w:tblPr>
        <w:tblStyle w:val="a4"/>
        <w:tblpPr w:leftFromText="180" w:rightFromText="180" w:vertAnchor="text" w:horzAnchor="margin" w:tblpXSpec="center" w:tblpY="325"/>
        <w:tblW w:w="15054" w:type="dxa"/>
        <w:tblLayout w:type="fixed"/>
        <w:tblLook w:val="01E0" w:firstRow="1" w:lastRow="1" w:firstColumn="1" w:lastColumn="1" w:noHBand="0" w:noVBand="0"/>
      </w:tblPr>
      <w:tblGrid>
        <w:gridCol w:w="2943"/>
        <w:gridCol w:w="10851"/>
        <w:gridCol w:w="1260"/>
      </w:tblGrid>
      <w:tr w:rsidR="00C10542" w:rsidRPr="00E2121C" w:rsidTr="00E2121C">
        <w:trPr>
          <w:trHeight w:val="555"/>
        </w:trPr>
        <w:tc>
          <w:tcPr>
            <w:tcW w:w="2943" w:type="dxa"/>
          </w:tcPr>
          <w:p w:rsidR="00C10542" w:rsidRPr="00E2121C" w:rsidRDefault="00C10542" w:rsidP="00E2121C">
            <w:r w:rsidRPr="00E2121C">
              <w:t>Тема  раздела, урока</w:t>
            </w:r>
          </w:p>
        </w:tc>
        <w:tc>
          <w:tcPr>
            <w:tcW w:w="10851" w:type="dxa"/>
          </w:tcPr>
          <w:p w:rsidR="00C10542" w:rsidRPr="00E2121C" w:rsidRDefault="00C10542" w:rsidP="00E2121C">
            <w:r w:rsidRPr="00E2121C">
              <w:t>Содержание</w:t>
            </w:r>
          </w:p>
        </w:tc>
        <w:tc>
          <w:tcPr>
            <w:tcW w:w="1260" w:type="dxa"/>
          </w:tcPr>
          <w:p w:rsidR="00C10542" w:rsidRPr="00E2121C" w:rsidRDefault="00C10542" w:rsidP="00E2121C">
            <w:r w:rsidRPr="00E2121C">
              <w:t>Кол-во</w:t>
            </w:r>
          </w:p>
          <w:p w:rsidR="00C10542" w:rsidRPr="00E2121C" w:rsidRDefault="00C10542" w:rsidP="00E2121C">
            <w:r w:rsidRPr="00E2121C">
              <w:t>часов</w:t>
            </w:r>
          </w:p>
        </w:tc>
      </w:tr>
      <w:tr w:rsidR="00C10542" w:rsidRPr="00E2121C" w:rsidTr="00E2121C">
        <w:trPr>
          <w:trHeight w:val="281"/>
        </w:trPr>
        <w:tc>
          <w:tcPr>
            <w:tcW w:w="2943" w:type="dxa"/>
          </w:tcPr>
          <w:p w:rsidR="00C10542" w:rsidRPr="00E2121C" w:rsidRDefault="00C10542" w:rsidP="00E2121C">
            <w:r w:rsidRPr="00E2121C">
              <w:t>Тема 1: «Россия – Родина моя»</w:t>
            </w:r>
          </w:p>
        </w:tc>
        <w:tc>
          <w:tcPr>
            <w:tcW w:w="10851" w:type="dxa"/>
          </w:tcPr>
          <w:p w:rsidR="00C10542" w:rsidRPr="00E2121C" w:rsidRDefault="00C10542" w:rsidP="00E2121C">
            <w:pPr>
              <w:jc w:val="both"/>
            </w:pPr>
            <w:r w:rsidRPr="00E2121C">
              <w:t xml:space="preserve">1.1. Мелодия  - душа музыки. Рождение музыки как естественное проявление человеческого состояния. Интонационно-образная природа музыкального искусства. Интонация как внутреннее озвученное состояние, выражение эмоций и отражение мыслей. Основные средства музыкальной выразительности (мелодия). </w:t>
            </w:r>
            <w:proofErr w:type="spellStart"/>
            <w:r w:rsidRPr="00E2121C">
              <w:t>Песенность</w:t>
            </w:r>
            <w:proofErr w:type="spellEnd"/>
            <w:r w:rsidRPr="00E2121C">
              <w:t>, как отличительная черта русской музыки. Углубляется понимание мелодии как основы музыки – ее души.</w:t>
            </w:r>
          </w:p>
          <w:p w:rsidR="00C10542" w:rsidRPr="00E2121C" w:rsidRDefault="00C10542" w:rsidP="00E2121C">
            <w:pPr>
              <w:jc w:val="both"/>
            </w:pPr>
            <w:r w:rsidRPr="00E2121C">
              <w:t xml:space="preserve">1.2.Природа и музыка (романс). Звучащие картины. Выразительность и изобразительность в музыке. Различные виды музыки: вокальная, инструментальная. Основные средства музыкальной выразительности (мелодия, аккомпанемент). Романс. Лирические образы в романсах и картинах русских композиторов и художников. </w:t>
            </w:r>
          </w:p>
          <w:p w:rsidR="00C10542" w:rsidRPr="00E2121C" w:rsidRDefault="00C10542" w:rsidP="00E2121C">
            <w:pPr>
              <w:jc w:val="both"/>
            </w:pPr>
            <w:r w:rsidRPr="00E2121C">
              <w:t xml:space="preserve">1.3.Виват, Россия! (кант). Наша слава – русская держава. Знакомство учащихся с жанром канта. Отечественные народные музыкальные традиции. Интонации музыкальные и речевые. Сходство и различие. </w:t>
            </w:r>
            <w:proofErr w:type="spellStart"/>
            <w:r w:rsidRPr="00E2121C">
              <w:t>Песенность</w:t>
            </w:r>
            <w:proofErr w:type="spellEnd"/>
            <w:r w:rsidRPr="00E2121C">
              <w:t xml:space="preserve">, </w:t>
            </w:r>
            <w:proofErr w:type="spellStart"/>
            <w:r w:rsidRPr="00E2121C">
              <w:t>маршевость</w:t>
            </w:r>
            <w:proofErr w:type="spellEnd"/>
            <w:r w:rsidRPr="00E2121C">
              <w:t xml:space="preserve">. Солдатская песня. Патриотическая тема в русских народных песнях. Образы защитников Отечества в различных жанрах музыки. </w:t>
            </w:r>
          </w:p>
          <w:p w:rsidR="00C10542" w:rsidRPr="00E2121C" w:rsidRDefault="00C10542" w:rsidP="00E2121C">
            <w:pPr>
              <w:jc w:val="both"/>
            </w:pPr>
            <w:r w:rsidRPr="00E2121C">
              <w:t xml:space="preserve">1.4. Кантата «Александр Невский». Обобщенное представление исторического прошлого в музыкальных образах. Народная и профессиональная музыка. Кантата С.С.Прокофьева «Александр Невский». Образы защитников Отечества в различных жанрах музыки. </w:t>
            </w:r>
          </w:p>
          <w:p w:rsidR="00C10542" w:rsidRPr="00E2121C" w:rsidRDefault="00C10542" w:rsidP="00E2121C">
            <w:pPr>
              <w:jc w:val="both"/>
            </w:pPr>
            <w:r w:rsidRPr="00E2121C">
              <w:t xml:space="preserve">1.5. Опера «Иван Сусанин». Обобщенное представление исторического прошлого в музыкальных образах. Сочинения отечественных композиторов о Родине. Интонация как внутреннее озвученное состояние, выражение эмоций и отражение мыслей. Образ защитника Отечества в опере М.И.Глинки «Иван Сусанин».  </w:t>
            </w:r>
          </w:p>
          <w:p w:rsidR="00C10542" w:rsidRPr="00E2121C" w:rsidRDefault="00C10542" w:rsidP="00E2121C"/>
        </w:tc>
        <w:tc>
          <w:tcPr>
            <w:tcW w:w="1260" w:type="dxa"/>
          </w:tcPr>
          <w:p w:rsidR="00C10542" w:rsidRPr="00E2121C" w:rsidRDefault="00C10542" w:rsidP="00E2121C">
            <w:r w:rsidRPr="00E2121C">
              <w:lastRenderedPageBreak/>
              <w:t xml:space="preserve">5 </w:t>
            </w:r>
          </w:p>
        </w:tc>
      </w:tr>
      <w:tr w:rsidR="00C10542" w:rsidRPr="00E2121C" w:rsidTr="00E2121C">
        <w:trPr>
          <w:trHeight w:val="281"/>
        </w:trPr>
        <w:tc>
          <w:tcPr>
            <w:tcW w:w="2943" w:type="dxa"/>
          </w:tcPr>
          <w:p w:rsidR="00C10542" w:rsidRPr="00E2121C" w:rsidRDefault="00C10542" w:rsidP="00E2121C">
            <w:r w:rsidRPr="00E2121C">
              <w:lastRenderedPageBreak/>
              <w:t>Тема 2: «День, полный событий»</w:t>
            </w:r>
          </w:p>
        </w:tc>
        <w:tc>
          <w:tcPr>
            <w:tcW w:w="10851" w:type="dxa"/>
          </w:tcPr>
          <w:p w:rsidR="00C10542" w:rsidRPr="00E2121C" w:rsidRDefault="00C10542" w:rsidP="00E2121C">
            <w:pPr>
              <w:jc w:val="both"/>
            </w:pPr>
            <w:r w:rsidRPr="00E2121C">
              <w:t xml:space="preserve">2.1.Утро.  Звучание окружающей жизни, природы, настроений, чувств и характера человека. </w:t>
            </w:r>
            <w:proofErr w:type="spellStart"/>
            <w:r w:rsidRPr="00E2121C">
              <w:t>Песенность</w:t>
            </w:r>
            <w:proofErr w:type="spellEnd"/>
            <w:r w:rsidRPr="00E2121C">
              <w:t xml:space="preserve">. Выразительность и изобразительность в музыкальных произведениях П.Чайковского «Утренняя молитва» и Э.Грига «Утро». </w:t>
            </w:r>
          </w:p>
          <w:p w:rsidR="00C10542" w:rsidRPr="00E2121C" w:rsidRDefault="00C10542" w:rsidP="00E2121C">
            <w:pPr>
              <w:jc w:val="both"/>
            </w:pPr>
            <w:r w:rsidRPr="00E2121C">
              <w:t>2.2.Портрет в музыке. В каждой интонации спрятан человек. Выразительность и изобразительность в музыке. Интонация как внутреннее озвученное состояние, выражение эмоций и отражение мыслей. Портрет в музыке.</w:t>
            </w:r>
          </w:p>
          <w:p w:rsidR="00C10542" w:rsidRPr="00E2121C" w:rsidRDefault="00C10542" w:rsidP="00E2121C">
            <w:pPr>
              <w:jc w:val="both"/>
            </w:pPr>
            <w:r w:rsidRPr="00E2121C">
              <w:t xml:space="preserve">2.3. «В детской». Игры и игрушки. На прогулке. Вечер. Выразительность и изобразительность в музыке. Интонационная выразительность. Детская тема в произведениях М.П.Мусоргского. </w:t>
            </w:r>
          </w:p>
          <w:p w:rsidR="00C10542" w:rsidRPr="00E2121C" w:rsidRDefault="00C10542" w:rsidP="00E2121C">
            <w:pPr>
              <w:jc w:val="both"/>
            </w:pPr>
            <w:r w:rsidRPr="00E2121C">
              <w:t xml:space="preserve">2.4. Обобщающий  урок  1 четверти. Обобщение музыкальных впечатлений третьеклассников за 1 четверть. Накопление учащимися слухового интонационно-стилевого опыта через знакомство с особенностями музыкальной речи композиторов (С.Прокофьева, П.Чайковского, Э.Грига, М.Мусоргского). </w:t>
            </w:r>
          </w:p>
        </w:tc>
        <w:tc>
          <w:tcPr>
            <w:tcW w:w="1260" w:type="dxa"/>
          </w:tcPr>
          <w:p w:rsidR="00C10542" w:rsidRPr="00E2121C" w:rsidRDefault="00C10542" w:rsidP="00E2121C">
            <w:r w:rsidRPr="00E2121C">
              <w:t xml:space="preserve">4 </w:t>
            </w:r>
          </w:p>
        </w:tc>
      </w:tr>
      <w:tr w:rsidR="00C10542" w:rsidRPr="00E2121C" w:rsidTr="00E2121C">
        <w:trPr>
          <w:trHeight w:val="281"/>
        </w:trPr>
        <w:tc>
          <w:tcPr>
            <w:tcW w:w="2943" w:type="dxa"/>
          </w:tcPr>
          <w:p w:rsidR="00C10542" w:rsidRPr="00E2121C" w:rsidRDefault="00C10542" w:rsidP="00E2121C">
            <w:r w:rsidRPr="00E2121C">
              <w:t>Тема 3: «О России петь – что стремиться в храм»</w:t>
            </w:r>
          </w:p>
        </w:tc>
        <w:tc>
          <w:tcPr>
            <w:tcW w:w="10851" w:type="dxa"/>
          </w:tcPr>
          <w:p w:rsidR="00C10542" w:rsidRPr="00E2121C" w:rsidRDefault="00C10542" w:rsidP="00E2121C">
            <w:pPr>
              <w:jc w:val="both"/>
            </w:pPr>
            <w:r w:rsidRPr="00E2121C">
              <w:t xml:space="preserve">3.1.Радуйся, Мария! Богородице </w:t>
            </w:r>
            <w:proofErr w:type="spellStart"/>
            <w:r w:rsidRPr="00E2121C">
              <w:t>Дево</w:t>
            </w:r>
            <w:proofErr w:type="spellEnd"/>
            <w:r w:rsidRPr="00E2121C">
              <w:t>, радуйся! Введение учащихся в художественные образы духовной музыки. Музыка религиозной традиции. Интонационно-образная природа музыкального искусства. Духовная музыка в творчестве композиторов. Образ матери в музыке, поэзии, изобразительном искусстве.</w:t>
            </w:r>
          </w:p>
          <w:p w:rsidR="00C10542" w:rsidRPr="00E2121C" w:rsidRDefault="00C10542" w:rsidP="00E2121C">
            <w:pPr>
              <w:jc w:val="both"/>
            </w:pPr>
            <w:r w:rsidRPr="00E2121C">
              <w:t>3.2. Древнейшая песнь материнства. Тихая моя, нежная моя, добрая моя мама! Интонационно-образная природа музыкального искусства. Духовная музыка в творчестве композиторов. Образ матери в музыке, поэзии, изобразительном искусстве.</w:t>
            </w:r>
          </w:p>
          <w:p w:rsidR="00C10542" w:rsidRPr="00E2121C" w:rsidRDefault="00C10542" w:rsidP="00E2121C">
            <w:pPr>
              <w:jc w:val="both"/>
            </w:pPr>
            <w:r w:rsidRPr="00E2121C">
              <w:t xml:space="preserve">3.3.Вербное воскресенье. </w:t>
            </w:r>
            <w:proofErr w:type="spellStart"/>
            <w:r w:rsidRPr="00E2121C">
              <w:t>Вербочки.Народные</w:t>
            </w:r>
            <w:proofErr w:type="spellEnd"/>
            <w:r w:rsidRPr="00E2121C">
              <w:t xml:space="preserve"> музыкальные традиции Отечества. Духовная музыка в творчестве композиторов. Образ праздника в искусстве. Вербное воскресенье.</w:t>
            </w:r>
          </w:p>
          <w:p w:rsidR="00C10542" w:rsidRPr="00E2121C" w:rsidRDefault="00C10542" w:rsidP="00E2121C">
            <w:pPr>
              <w:jc w:val="both"/>
            </w:pPr>
            <w:r w:rsidRPr="00E2121C">
              <w:t xml:space="preserve">3.4.Святые  земли Русской. Княгиня Ольга. Князь Владимир. Народная и профессиональная музыка. Духовная музыка в творчестве композиторов. Святые земли Русской. </w:t>
            </w:r>
          </w:p>
          <w:p w:rsidR="00C10542" w:rsidRPr="00E2121C" w:rsidRDefault="00C10542" w:rsidP="00E2121C"/>
        </w:tc>
        <w:tc>
          <w:tcPr>
            <w:tcW w:w="1260" w:type="dxa"/>
          </w:tcPr>
          <w:p w:rsidR="00C10542" w:rsidRPr="00E2121C" w:rsidRDefault="00C10542" w:rsidP="00E2121C">
            <w:r w:rsidRPr="00E2121C">
              <w:t xml:space="preserve">4 </w:t>
            </w:r>
          </w:p>
        </w:tc>
      </w:tr>
      <w:tr w:rsidR="00C10542" w:rsidRPr="00E2121C" w:rsidTr="00E2121C">
        <w:trPr>
          <w:trHeight w:val="281"/>
        </w:trPr>
        <w:tc>
          <w:tcPr>
            <w:tcW w:w="2943" w:type="dxa"/>
          </w:tcPr>
          <w:p w:rsidR="00C10542" w:rsidRPr="00E2121C" w:rsidRDefault="00C10542" w:rsidP="00E2121C">
            <w:r w:rsidRPr="00E2121C">
              <w:t>Тема 4: «Гори, гори ясно, чтобы не погасло!»</w:t>
            </w:r>
          </w:p>
        </w:tc>
        <w:tc>
          <w:tcPr>
            <w:tcW w:w="10851" w:type="dxa"/>
          </w:tcPr>
          <w:p w:rsidR="00C10542" w:rsidRPr="00E2121C" w:rsidRDefault="00C10542" w:rsidP="00E2121C">
            <w:pPr>
              <w:jc w:val="both"/>
            </w:pPr>
            <w:r w:rsidRPr="00E2121C">
              <w:t>4.1.Настрою гусли на старинный лад (былины).  Былина о Садко и Морском царе. Музыкальный и поэтический фольклор России. Отечественные народные музыкальные традиции. Жанр былины.</w:t>
            </w:r>
          </w:p>
          <w:p w:rsidR="00C10542" w:rsidRPr="00E2121C" w:rsidRDefault="00C10542" w:rsidP="00E2121C">
            <w:pPr>
              <w:jc w:val="both"/>
            </w:pPr>
            <w:r w:rsidRPr="00E2121C">
              <w:t>4.2.Певцы русской старины (Баян.Садко). Лель, мой Лель… Музыкальный и поэтический фольклор России. Народная и профессиональная музыка. Певцы – гусляры. Образы былинных сказителей, народные традиции и обряды в музыке русских композиторов (М.Глинки, Н.Римского-Корсакова).</w:t>
            </w:r>
          </w:p>
          <w:p w:rsidR="00C10542" w:rsidRPr="00E2121C" w:rsidRDefault="00C10542" w:rsidP="00E2121C">
            <w:pPr>
              <w:jc w:val="both"/>
            </w:pPr>
            <w:r w:rsidRPr="00E2121C">
              <w:t xml:space="preserve">4.3.Обобщающий  урок 2 четверти. Накопление </w:t>
            </w:r>
            <w:proofErr w:type="spellStart"/>
            <w:r w:rsidRPr="00E2121C">
              <w:t>иобобщение</w:t>
            </w:r>
            <w:proofErr w:type="spellEnd"/>
            <w:r w:rsidRPr="00E2121C">
              <w:t xml:space="preserve"> музыкально-слуховых впечатлений третьеклассников за 2 четверть.</w:t>
            </w:r>
          </w:p>
          <w:p w:rsidR="00C10542" w:rsidRPr="00E2121C" w:rsidRDefault="00C10542" w:rsidP="00E2121C">
            <w:pPr>
              <w:jc w:val="both"/>
            </w:pPr>
            <w:r w:rsidRPr="00E2121C">
              <w:t>4.4. Звучащие картины. Прощание с Масленицей. Музыкальный и поэтический фольклор России: обряды. Народная и профессиональная музыка. Народные традиции и обряды в музыке русского  композитора  Н.Римского-Корсакова.</w:t>
            </w:r>
          </w:p>
          <w:p w:rsidR="00C10542" w:rsidRPr="00E2121C" w:rsidRDefault="00C10542" w:rsidP="00E2121C"/>
        </w:tc>
        <w:tc>
          <w:tcPr>
            <w:tcW w:w="1260" w:type="dxa"/>
          </w:tcPr>
          <w:p w:rsidR="00C10542" w:rsidRPr="00E2121C" w:rsidRDefault="00C10542" w:rsidP="00E2121C">
            <w:r w:rsidRPr="00E2121C">
              <w:t xml:space="preserve">4 </w:t>
            </w:r>
          </w:p>
        </w:tc>
      </w:tr>
      <w:tr w:rsidR="00C10542" w:rsidRPr="00E2121C" w:rsidTr="00E2121C">
        <w:trPr>
          <w:trHeight w:val="281"/>
        </w:trPr>
        <w:tc>
          <w:tcPr>
            <w:tcW w:w="2943" w:type="dxa"/>
          </w:tcPr>
          <w:p w:rsidR="00C10542" w:rsidRPr="00E2121C" w:rsidRDefault="00C10542" w:rsidP="00E2121C">
            <w:r w:rsidRPr="00E2121C">
              <w:lastRenderedPageBreak/>
              <w:t>Тема 5: «В музыкальном театре»</w:t>
            </w:r>
          </w:p>
        </w:tc>
        <w:tc>
          <w:tcPr>
            <w:tcW w:w="10851" w:type="dxa"/>
          </w:tcPr>
          <w:p w:rsidR="00C10542" w:rsidRPr="00E2121C" w:rsidRDefault="00C10542" w:rsidP="00E2121C">
            <w:pPr>
              <w:jc w:val="both"/>
            </w:pPr>
            <w:r w:rsidRPr="00E2121C">
              <w:t>5.1.Опера «Руслан и Людмила». Опера. Музыкальное развитие в сопоставлении и 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произведения. Певческие голоса. Музыкальные темы-характеристики главных героев. Интонационно-образное развитие в опере М.Глинки «Руслан и Людмила».</w:t>
            </w:r>
          </w:p>
          <w:p w:rsidR="00C10542" w:rsidRPr="00E2121C" w:rsidRDefault="00C10542" w:rsidP="00E2121C">
            <w:pPr>
              <w:jc w:val="both"/>
            </w:pPr>
            <w:r w:rsidRPr="00E2121C">
              <w:t xml:space="preserve">5.2.Опера «Орфей и </w:t>
            </w:r>
            <w:proofErr w:type="spellStart"/>
            <w:r w:rsidRPr="00E2121C">
              <w:t>Эвридика</w:t>
            </w:r>
            <w:proofErr w:type="spellEnd"/>
            <w:r w:rsidRPr="00E2121C">
              <w:t xml:space="preserve">». Опера. Музыкальное развитие в сопоставлении и столкновении человеческих чувств, тем, художественных образов. Основные средства музыкальной выразительности. Интонационно-образное развитие в опере </w:t>
            </w:r>
            <w:proofErr w:type="spellStart"/>
            <w:r w:rsidRPr="00E2121C">
              <w:t>К.Глюка</w:t>
            </w:r>
            <w:proofErr w:type="spellEnd"/>
            <w:r w:rsidRPr="00E2121C">
              <w:t xml:space="preserve"> «Орфей и </w:t>
            </w:r>
            <w:proofErr w:type="spellStart"/>
            <w:r w:rsidRPr="00E2121C">
              <w:t>Эвридика</w:t>
            </w:r>
            <w:proofErr w:type="spellEnd"/>
            <w:r w:rsidRPr="00E2121C">
              <w:t>».</w:t>
            </w:r>
          </w:p>
          <w:p w:rsidR="00C10542" w:rsidRPr="00E2121C" w:rsidRDefault="00C10542" w:rsidP="00E2121C">
            <w:pPr>
              <w:jc w:val="both"/>
            </w:pPr>
            <w:r w:rsidRPr="00E2121C">
              <w:t>5.3. Опера «Снегурочка». «Океан – море синее». 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образов. Музыкальные темы-характеристики главных героев. Интонационно-образное развитие в опере Н.Римского-Корсакова «Снегурочка» и во вступлении к опере «Садко» «Океан – море синее».</w:t>
            </w:r>
          </w:p>
          <w:p w:rsidR="00C10542" w:rsidRPr="00E2121C" w:rsidRDefault="00C10542" w:rsidP="00E2121C">
            <w:pPr>
              <w:jc w:val="both"/>
            </w:pPr>
            <w:r w:rsidRPr="00E2121C">
              <w:t>5.4.  Балет «Спящая красавица». Балет. Музыкальное развитие в сопоставлении и столкновении человеческих чувств, тем, художественных образов. Интонационно-образное развитие в балете П.И.Чайковского «Спящая красавица». Контраст.</w:t>
            </w:r>
          </w:p>
          <w:p w:rsidR="00C10542" w:rsidRPr="00E2121C" w:rsidRDefault="00C10542" w:rsidP="00E2121C">
            <w:pPr>
              <w:jc w:val="both"/>
            </w:pPr>
            <w:r w:rsidRPr="00E2121C">
              <w:t xml:space="preserve"> 5.5. В современных ритмах (мюзиклы). Обобщенное представление об основных образно-эмоциональных сферах музыки и многообразии музыкальных жанров. Мюзикл. Мюзикл как жанр легкой музыки.</w:t>
            </w:r>
          </w:p>
        </w:tc>
        <w:tc>
          <w:tcPr>
            <w:tcW w:w="1260" w:type="dxa"/>
          </w:tcPr>
          <w:p w:rsidR="00C10542" w:rsidRPr="00E2121C" w:rsidRDefault="00C10542" w:rsidP="00E2121C">
            <w:r w:rsidRPr="00E2121C">
              <w:t xml:space="preserve">5 </w:t>
            </w:r>
          </w:p>
        </w:tc>
      </w:tr>
      <w:tr w:rsidR="00C10542" w:rsidRPr="00E2121C" w:rsidTr="00E2121C">
        <w:trPr>
          <w:trHeight w:val="281"/>
        </w:trPr>
        <w:tc>
          <w:tcPr>
            <w:tcW w:w="2943" w:type="dxa"/>
          </w:tcPr>
          <w:p w:rsidR="00C10542" w:rsidRPr="00E2121C" w:rsidRDefault="00C10542" w:rsidP="00E2121C">
            <w:r w:rsidRPr="00E2121C">
              <w:t>Тема  6: «В концертном зале »</w:t>
            </w:r>
          </w:p>
        </w:tc>
        <w:tc>
          <w:tcPr>
            <w:tcW w:w="10851" w:type="dxa"/>
          </w:tcPr>
          <w:p w:rsidR="00C10542" w:rsidRPr="00E2121C" w:rsidRDefault="00C10542" w:rsidP="00E2121C">
            <w:pPr>
              <w:jc w:val="both"/>
            </w:pPr>
            <w:r w:rsidRPr="00E2121C">
              <w:t>6.1.Музыкальное состязание (концерт). Различные виды музыки: инструментальная.  Концерт. Композитор – исполнитель – слушатель. Жанр инструментального концерта.</w:t>
            </w:r>
          </w:p>
          <w:p w:rsidR="00C10542" w:rsidRPr="00E2121C" w:rsidRDefault="00C10542" w:rsidP="00E2121C">
            <w:pPr>
              <w:jc w:val="both"/>
            </w:pPr>
            <w:r w:rsidRPr="00E2121C">
              <w:t xml:space="preserve">6.2.Музыкальные инструменты (флейта). Звучащие картины. Музыкальные инструменты. Выразительные возможности флейты. </w:t>
            </w:r>
          </w:p>
          <w:p w:rsidR="00C10542" w:rsidRPr="00E2121C" w:rsidRDefault="00C10542" w:rsidP="00E2121C">
            <w:pPr>
              <w:jc w:val="both"/>
            </w:pPr>
            <w:r w:rsidRPr="00E2121C">
              <w:t>6.3. Музыкальные инструменты (скрипка). Музыкальные инструменты. Выразительные возможности скрипки. Выдающиеся скрипичные мастера и исполнители.</w:t>
            </w:r>
          </w:p>
          <w:p w:rsidR="00C10542" w:rsidRPr="00E2121C" w:rsidRDefault="00C10542" w:rsidP="00E2121C">
            <w:pPr>
              <w:jc w:val="both"/>
            </w:pPr>
            <w:r w:rsidRPr="00E2121C">
              <w:t>6.4.Обобщающий  урок 3 четверти.  Обобщение музыкальных впечатлений третьеклассников за 3   четверть.</w:t>
            </w:r>
          </w:p>
          <w:p w:rsidR="00C10542" w:rsidRPr="00E2121C" w:rsidRDefault="00C10542" w:rsidP="00E2121C">
            <w:pPr>
              <w:jc w:val="both"/>
            </w:pPr>
            <w:r w:rsidRPr="00E2121C">
              <w:t xml:space="preserve">6.5.Сюита «Пер </w:t>
            </w:r>
            <w:proofErr w:type="spellStart"/>
            <w:r w:rsidRPr="00E2121C">
              <w:t>Гюнт</w:t>
            </w:r>
            <w:proofErr w:type="spellEnd"/>
            <w:r w:rsidRPr="00E2121C">
              <w:t xml:space="preserve">». Формы построения музыки как обобщенное выражение художественно-образного содержания произведений. Развитие музыки – движение музыки. </w:t>
            </w:r>
            <w:proofErr w:type="spellStart"/>
            <w:r w:rsidRPr="00E2121C">
              <w:t>Песенность</w:t>
            </w:r>
            <w:proofErr w:type="spellEnd"/>
            <w:r w:rsidRPr="00E2121C">
              <w:t xml:space="preserve">, </w:t>
            </w:r>
            <w:proofErr w:type="spellStart"/>
            <w:r w:rsidRPr="00E2121C">
              <w:t>танцевальность</w:t>
            </w:r>
            <w:proofErr w:type="spellEnd"/>
            <w:r w:rsidRPr="00E2121C">
              <w:t xml:space="preserve">, </w:t>
            </w:r>
            <w:proofErr w:type="spellStart"/>
            <w:r w:rsidRPr="00E2121C">
              <w:t>маршевость</w:t>
            </w:r>
            <w:proofErr w:type="spellEnd"/>
            <w:r w:rsidRPr="00E2121C">
              <w:t xml:space="preserve">. Контрастные образы сюиты </w:t>
            </w:r>
            <w:proofErr w:type="spellStart"/>
            <w:r w:rsidRPr="00E2121C">
              <w:t>Э.Грига</w:t>
            </w:r>
            <w:proofErr w:type="spellEnd"/>
            <w:r w:rsidRPr="00E2121C">
              <w:t xml:space="preserve"> «Пер </w:t>
            </w:r>
            <w:proofErr w:type="spellStart"/>
            <w:r w:rsidRPr="00E2121C">
              <w:t>Гюнт</w:t>
            </w:r>
            <w:proofErr w:type="spellEnd"/>
            <w:r w:rsidRPr="00E2121C">
              <w:t>».</w:t>
            </w:r>
          </w:p>
          <w:p w:rsidR="00C10542" w:rsidRPr="00E2121C" w:rsidRDefault="00C10542" w:rsidP="00E2121C">
            <w:pPr>
              <w:jc w:val="both"/>
            </w:pPr>
            <w:r w:rsidRPr="00E2121C">
              <w:t xml:space="preserve">6.6. «Героическая» (симфония). Мир Бетховена. Симфония.  Формы построения музыки как обобщенное выражение художественно-образного содержания произведений. Контрастные образы симфонии Л.Бетховена. Музыкальная форма (трехчастная). Темы, сюжеты и образы музыки Бетховена. </w:t>
            </w:r>
          </w:p>
          <w:p w:rsidR="00C10542" w:rsidRPr="00E2121C" w:rsidRDefault="00C10542" w:rsidP="00E2121C"/>
        </w:tc>
        <w:tc>
          <w:tcPr>
            <w:tcW w:w="1260" w:type="dxa"/>
          </w:tcPr>
          <w:p w:rsidR="00C10542" w:rsidRPr="00E2121C" w:rsidRDefault="00C10542" w:rsidP="00E2121C">
            <w:r w:rsidRPr="00E2121C">
              <w:t xml:space="preserve">6 </w:t>
            </w:r>
          </w:p>
        </w:tc>
      </w:tr>
      <w:tr w:rsidR="00C10542" w:rsidRPr="00E2121C" w:rsidTr="00E2121C">
        <w:trPr>
          <w:trHeight w:val="281"/>
        </w:trPr>
        <w:tc>
          <w:tcPr>
            <w:tcW w:w="2943" w:type="dxa"/>
          </w:tcPr>
          <w:p w:rsidR="00C10542" w:rsidRPr="00E2121C" w:rsidRDefault="00C10542" w:rsidP="00E2121C">
            <w:r w:rsidRPr="00E2121C">
              <w:t xml:space="preserve">Тема раздела 7: «Чтоб </w:t>
            </w:r>
            <w:r w:rsidRPr="00E2121C">
              <w:lastRenderedPageBreak/>
              <w:t>музыкантом быть, так надобно уменье»</w:t>
            </w:r>
          </w:p>
        </w:tc>
        <w:tc>
          <w:tcPr>
            <w:tcW w:w="10851" w:type="dxa"/>
          </w:tcPr>
          <w:p w:rsidR="00C10542" w:rsidRPr="00E2121C" w:rsidRDefault="00C10542" w:rsidP="00E2121C">
            <w:pPr>
              <w:jc w:val="both"/>
            </w:pPr>
            <w:r w:rsidRPr="00E2121C">
              <w:lastRenderedPageBreak/>
              <w:t>7.1. Чудо-музыка. Острый ритм – джаза звуки. Обобщенное представление об основных образно-</w:t>
            </w:r>
            <w:r w:rsidRPr="00E2121C">
              <w:lastRenderedPageBreak/>
              <w:t xml:space="preserve">эмоциональных сферах музыки и о многообразии музыкальных жанров и стилей. Композитор- исполнитель – слушатель. Джаз – музыка ХХ века. Известные джазовые музыканты-исполнители. Музыка – источник вдохновения и радости. </w:t>
            </w:r>
          </w:p>
          <w:p w:rsidR="00C10542" w:rsidRPr="00E2121C" w:rsidRDefault="00C10542" w:rsidP="00E2121C">
            <w:pPr>
              <w:jc w:val="both"/>
            </w:pPr>
            <w:r w:rsidRPr="00E2121C">
              <w:t>7.2.Люблю я грусть твоих просторов. Мир Прокофьева. 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 Сходство и различие музыкальной речи Г.Свиридова, С.Прокофьева, Э.Грига, М.Мусоргского.</w:t>
            </w:r>
          </w:p>
          <w:p w:rsidR="00C10542" w:rsidRPr="00E2121C" w:rsidRDefault="00C10542" w:rsidP="00E2121C">
            <w:pPr>
              <w:jc w:val="both"/>
            </w:pPr>
            <w:r w:rsidRPr="00E2121C">
              <w:t>7.3. Певцы родной природы (Э.Григ, П.Чайковский). 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 Выразительность и изобразительность в музыке. Сходство и различие музыкальной речи Э.Грига и П.Чайковского.</w:t>
            </w:r>
          </w:p>
          <w:p w:rsidR="00C10542" w:rsidRPr="00E2121C" w:rsidRDefault="00C10542" w:rsidP="00E2121C">
            <w:pPr>
              <w:jc w:val="both"/>
            </w:pPr>
            <w:r w:rsidRPr="00E2121C">
              <w:t xml:space="preserve">7.4.Прославим радость на земле. Музыкальная речь как способ общения между людьми, ее эмоциональное воздействие на слушателей. Музыкальная речь как сочинения композиторов, передача информации, выраженной в звуках. Композитор – исполнитель – слушатель. </w:t>
            </w:r>
          </w:p>
          <w:p w:rsidR="00C10542" w:rsidRPr="00E2121C" w:rsidRDefault="00C10542" w:rsidP="00E2121C">
            <w:pPr>
              <w:jc w:val="both"/>
            </w:pPr>
            <w:r w:rsidRPr="00E2121C">
              <w:t>7.5. Радость к солнцу нас зовет. Музыкальная речь как способ общения между людьми, ее эмоциональное воздействие на слушателей. Музыкальная речь как сочинения композиторов, передача информации, выраженной в звуках.  Музыка – источник вдохновения и радости.</w:t>
            </w:r>
          </w:p>
          <w:p w:rsidR="00C10542" w:rsidRPr="00E2121C" w:rsidRDefault="00C10542" w:rsidP="00E2121C">
            <w:pPr>
              <w:jc w:val="both"/>
            </w:pPr>
            <w:r w:rsidRPr="00E2121C">
              <w:t>7.6.Обобщающий  урок 4 четверти. Заключительный  урок – концерт. Обобщение музыкальных впечатлений третьеклассников за 4 четверть и год. Составление афиши и программы концерта. Исполнение  выученных и полюбившихся  песен  всего учебного  года.</w:t>
            </w:r>
          </w:p>
          <w:p w:rsidR="00C10542" w:rsidRPr="00E2121C" w:rsidRDefault="00C10542" w:rsidP="00E2121C">
            <w:pPr>
              <w:jc w:val="center"/>
            </w:pPr>
          </w:p>
          <w:p w:rsidR="00C10542" w:rsidRPr="00E2121C" w:rsidRDefault="00C10542" w:rsidP="00E2121C"/>
        </w:tc>
        <w:tc>
          <w:tcPr>
            <w:tcW w:w="1260" w:type="dxa"/>
          </w:tcPr>
          <w:p w:rsidR="00C10542" w:rsidRPr="00E2121C" w:rsidRDefault="00C10542" w:rsidP="00E2121C">
            <w:r w:rsidRPr="00E2121C">
              <w:lastRenderedPageBreak/>
              <w:t xml:space="preserve">6 </w:t>
            </w:r>
          </w:p>
        </w:tc>
      </w:tr>
      <w:tr w:rsidR="00C10542" w:rsidRPr="00E2121C" w:rsidTr="00E2121C">
        <w:trPr>
          <w:trHeight w:val="281"/>
        </w:trPr>
        <w:tc>
          <w:tcPr>
            <w:tcW w:w="2943" w:type="dxa"/>
          </w:tcPr>
          <w:p w:rsidR="00C10542" w:rsidRPr="00E2121C" w:rsidRDefault="00C10542" w:rsidP="00E2121C">
            <w:r w:rsidRPr="00E2121C">
              <w:lastRenderedPageBreak/>
              <w:t>Всего:</w:t>
            </w:r>
          </w:p>
        </w:tc>
        <w:tc>
          <w:tcPr>
            <w:tcW w:w="10851" w:type="dxa"/>
          </w:tcPr>
          <w:p w:rsidR="00C10542" w:rsidRPr="00E2121C" w:rsidRDefault="00C10542" w:rsidP="00E2121C"/>
        </w:tc>
        <w:tc>
          <w:tcPr>
            <w:tcW w:w="1260" w:type="dxa"/>
          </w:tcPr>
          <w:p w:rsidR="00C10542" w:rsidRPr="00E2121C" w:rsidRDefault="00C10542" w:rsidP="00E2121C">
            <w:r w:rsidRPr="00E2121C">
              <w:t xml:space="preserve">34 </w:t>
            </w:r>
          </w:p>
        </w:tc>
      </w:tr>
    </w:tbl>
    <w:p w:rsidR="00C10542" w:rsidRPr="00E2121C" w:rsidRDefault="00C10542" w:rsidP="003E1FD0">
      <w:pPr>
        <w:rPr>
          <w:rFonts w:ascii="Times New Roman" w:hAnsi="Times New Roman"/>
        </w:rPr>
      </w:pPr>
    </w:p>
    <w:p w:rsidR="00C10542" w:rsidRPr="00E2121C" w:rsidRDefault="00C10542" w:rsidP="00E2121C">
      <w:pPr>
        <w:jc w:val="center"/>
        <w:rPr>
          <w:rFonts w:ascii="Times New Roman" w:hAnsi="Times New Roman"/>
        </w:rPr>
      </w:pPr>
      <w:r w:rsidRPr="00E2121C">
        <w:rPr>
          <w:rFonts w:ascii="Times New Roman" w:hAnsi="Times New Roman"/>
        </w:rPr>
        <w:t>Тематическое планирование</w:t>
      </w:r>
    </w:p>
    <w:p w:rsidR="00C10542" w:rsidRPr="00E2121C" w:rsidRDefault="00C10542" w:rsidP="003E1FD0">
      <w:pPr>
        <w:rPr>
          <w:rFonts w:ascii="Times New Roman" w:hAnsi="Times New Roman"/>
        </w:rPr>
      </w:pPr>
    </w:p>
    <w:tbl>
      <w:tblPr>
        <w:tblStyle w:val="a4"/>
        <w:tblW w:w="15594" w:type="dxa"/>
        <w:tblInd w:w="-318" w:type="dxa"/>
        <w:tblLook w:val="04A0" w:firstRow="1" w:lastRow="0" w:firstColumn="1" w:lastColumn="0" w:noHBand="0" w:noVBand="1"/>
      </w:tblPr>
      <w:tblGrid>
        <w:gridCol w:w="776"/>
        <w:gridCol w:w="3540"/>
        <w:gridCol w:w="4801"/>
        <w:gridCol w:w="657"/>
        <w:gridCol w:w="3552"/>
        <w:gridCol w:w="1134"/>
        <w:gridCol w:w="1134"/>
      </w:tblGrid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№ п/п</w:t>
            </w:r>
          </w:p>
        </w:tc>
        <w:tc>
          <w:tcPr>
            <w:tcW w:w="3540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Разделы и темы</w:t>
            </w:r>
          </w:p>
        </w:tc>
        <w:tc>
          <w:tcPr>
            <w:tcW w:w="5458" w:type="dxa"/>
            <w:gridSpan w:val="2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Музыкальный материал</w:t>
            </w:r>
          </w:p>
        </w:tc>
        <w:tc>
          <w:tcPr>
            <w:tcW w:w="3552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Характеристика деятельности учащихся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</w:pP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</w:pPr>
          </w:p>
        </w:tc>
      </w:tr>
      <w:tr w:rsidR="00C10542" w:rsidRPr="00E2121C" w:rsidTr="00E2121C">
        <w:tc>
          <w:tcPr>
            <w:tcW w:w="13326" w:type="dxa"/>
            <w:gridSpan w:val="5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rPr>
                <w:lang w:val="en-US"/>
              </w:rPr>
              <w:t>I</w:t>
            </w:r>
            <w:r w:rsidRPr="00E2121C">
              <w:t xml:space="preserve"> четверть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  <w:rPr>
                <w:lang w:val="en-US"/>
              </w:rPr>
            </w:pPr>
          </w:p>
        </w:tc>
      </w:tr>
      <w:tr w:rsidR="00C10542" w:rsidRPr="00E2121C" w:rsidTr="00E2121C">
        <w:tc>
          <w:tcPr>
            <w:tcW w:w="13326" w:type="dxa"/>
            <w:gridSpan w:val="5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Россия - Родина моя (5 ч)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</w:pP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1</w:t>
            </w:r>
          </w:p>
        </w:tc>
        <w:tc>
          <w:tcPr>
            <w:tcW w:w="3540" w:type="dxa"/>
          </w:tcPr>
          <w:p w:rsidR="00C10542" w:rsidRPr="00E2121C" w:rsidRDefault="00C10542" w:rsidP="00E2121C">
            <w:r w:rsidRPr="00E2121C">
              <w:t>Мелодия – душа музыки</w:t>
            </w:r>
          </w:p>
          <w:p w:rsidR="00C10542" w:rsidRPr="00E2121C" w:rsidRDefault="00C10542" w:rsidP="00E2121C">
            <w:proofErr w:type="spellStart"/>
            <w:r w:rsidRPr="00E2121C">
              <w:t>Мелодизм</w:t>
            </w:r>
            <w:proofErr w:type="spellEnd"/>
            <w:r w:rsidRPr="00E2121C">
              <w:t xml:space="preserve"> – основное свойство русской музыки. Композитор П. Чайковский (2-я часть Симфонии № 4)</w:t>
            </w:r>
          </w:p>
        </w:tc>
        <w:tc>
          <w:tcPr>
            <w:tcW w:w="4801" w:type="dxa"/>
            <w:vMerge w:val="restart"/>
          </w:tcPr>
          <w:p w:rsidR="00C10542" w:rsidRPr="00E2121C" w:rsidRDefault="00C10542" w:rsidP="00E2121C">
            <w:pPr>
              <w:contextualSpacing/>
            </w:pPr>
            <w:r w:rsidRPr="00E2121C">
              <w:t xml:space="preserve">    Мелодия – душа музыки. Природа и музыка. Звучащие картины. Виват, Россия! Наша слава – русская держава. Кантата «Александр невский». Опера «Иван Сусанин». Родина моя! Русская земля… Да будет вовеки веков сильна….</w:t>
            </w:r>
          </w:p>
          <w:p w:rsidR="00C10542" w:rsidRPr="00E2121C" w:rsidRDefault="00C10542" w:rsidP="00E2121C">
            <w:pPr>
              <w:contextualSpacing/>
            </w:pPr>
            <w:r w:rsidRPr="00E2121C">
              <w:lastRenderedPageBreak/>
              <w:t xml:space="preserve">    Раскрываются следующие содержательные </w:t>
            </w:r>
            <w:proofErr w:type="spellStart"/>
            <w:proofErr w:type="gramStart"/>
            <w:r w:rsidRPr="00E2121C">
              <w:t>линии.Песенность</w:t>
            </w:r>
            <w:proofErr w:type="spellEnd"/>
            <w:r w:rsidRPr="00E2121C">
              <w:t xml:space="preserve">  музыки</w:t>
            </w:r>
            <w:proofErr w:type="gramEnd"/>
            <w:r w:rsidRPr="00E2121C">
              <w:t xml:space="preserve"> русских композиторов. Образы родной природы в романсах русских композиторов. Лирические образы вокальной музыки. Образы Родины, защитников Отечества в различных жанрах  музыки: кант, народная песня, кантата, опера. Форма-композиция, приемы развития и особенности музыкального языка. 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Примерный музыкальный материал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Главная мелодия 2-й части. Из </w:t>
            </w:r>
            <w:r w:rsidRPr="00E2121C">
              <w:rPr>
                <w:iCs/>
              </w:rPr>
              <w:t xml:space="preserve">Симфония № 4, </w:t>
            </w:r>
            <w:r w:rsidRPr="00E2121C">
              <w:t>П. Чайковский;</w:t>
            </w:r>
            <w:r w:rsidRPr="00E2121C">
              <w:rPr>
                <w:iCs/>
              </w:rPr>
              <w:t xml:space="preserve"> Жаворонок.</w:t>
            </w:r>
            <w:r w:rsidRPr="00E2121C">
              <w:t xml:space="preserve"> М. Глинка, сл. Н. Кукольника; </w:t>
            </w:r>
            <w:r w:rsidRPr="00E2121C">
              <w:rPr>
                <w:iCs/>
              </w:rPr>
              <w:t xml:space="preserve">Благословляю </w:t>
            </w:r>
            <w:proofErr w:type="gramStart"/>
            <w:r w:rsidRPr="00E2121C">
              <w:rPr>
                <w:iCs/>
              </w:rPr>
              <w:t>вас,леса.</w:t>
            </w:r>
            <w:r w:rsidRPr="00E2121C">
              <w:t>П.</w:t>
            </w:r>
            <w:proofErr w:type="gramEnd"/>
            <w:r w:rsidRPr="00E2121C">
              <w:t xml:space="preserve"> Чайковский, сл. А. Толстого; </w:t>
            </w:r>
            <w:r w:rsidRPr="00E2121C">
              <w:rPr>
                <w:iCs/>
              </w:rPr>
              <w:t xml:space="preserve">Звонче жаворонка пенье. </w:t>
            </w:r>
            <w:r w:rsidRPr="00E2121C">
              <w:t xml:space="preserve">Н. Римский-Корсаков, сл. А. Толстого. </w:t>
            </w:r>
          </w:p>
          <w:p w:rsidR="00C10542" w:rsidRPr="00E2121C" w:rsidRDefault="00C10542" w:rsidP="00E2121C">
            <w:pPr>
              <w:contextualSpacing/>
            </w:pPr>
            <w:r w:rsidRPr="00E2121C">
              <w:rPr>
                <w:iCs/>
              </w:rPr>
              <w:t>Романс.</w:t>
            </w:r>
            <w:r w:rsidRPr="00E2121C">
              <w:t xml:space="preserve">Из </w:t>
            </w:r>
            <w:r w:rsidRPr="00E2121C">
              <w:rPr>
                <w:iCs/>
              </w:rPr>
              <w:t>Музыкальных иллюстраций к повести А. Пушкина «Метель»</w:t>
            </w:r>
            <w:r w:rsidRPr="00E2121C">
              <w:t xml:space="preserve">. Г. Свиридов. </w:t>
            </w:r>
          </w:p>
          <w:p w:rsidR="00C10542" w:rsidRPr="00E2121C" w:rsidRDefault="00C10542" w:rsidP="00E2121C">
            <w:pPr>
              <w:contextualSpacing/>
            </w:pPr>
            <w:r w:rsidRPr="00E2121C">
              <w:rPr>
                <w:iCs/>
              </w:rPr>
              <w:t xml:space="preserve">Радуйся, </w:t>
            </w:r>
            <w:proofErr w:type="spellStart"/>
            <w:r w:rsidRPr="00E2121C">
              <w:rPr>
                <w:iCs/>
              </w:rPr>
              <w:t>Росско</w:t>
            </w:r>
            <w:proofErr w:type="spellEnd"/>
            <w:r w:rsidRPr="00E2121C">
              <w:rPr>
                <w:iCs/>
              </w:rPr>
              <w:t xml:space="preserve"> земле, Орле </w:t>
            </w:r>
            <w:proofErr w:type="spellStart"/>
            <w:r w:rsidRPr="00E2121C">
              <w:rPr>
                <w:iCs/>
              </w:rPr>
              <w:t>Российский.</w:t>
            </w:r>
            <w:r w:rsidRPr="00E2121C">
              <w:t>Виватные</w:t>
            </w:r>
            <w:proofErr w:type="spellEnd"/>
            <w:r w:rsidRPr="00E2121C">
              <w:t xml:space="preserve"> канты. Неизвестные авторы </w:t>
            </w:r>
            <w:r w:rsidRPr="00E2121C">
              <w:rPr>
                <w:lang w:val="en-US"/>
              </w:rPr>
              <w:t>XVIII</w:t>
            </w:r>
            <w:r w:rsidRPr="00E2121C">
              <w:t xml:space="preserve"> в.; </w:t>
            </w:r>
            <w:r w:rsidRPr="00E2121C">
              <w:rPr>
                <w:iCs/>
              </w:rPr>
              <w:t xml:space="preserve">Славны были наши деды, Вспомним, братцы, Русь и слав! </w:t>
            </w:r>
            <w:r w:rsidRPr="00E2121C">
              <w:t>Русские народные песни.</w:t>
            </w:r>
          </w:p>
          <w:p w:rsidR="00C10542" w:rsidRPr="00E2121C" w:rsidRDefault="00C10542" w:rsidP="00E2121C">
            <w:pPr>
              <w:contextualSpacing/>
            </w:pPr>
            <w:r w:rsidRPr="00E2121C">
              <w:rPr>
                <w:iCs/>
              </w:rPr>
              <w:t>Александр Невский. Кантата (</w:t>
            </w:r>
            <w:r w:rsidRPr="00E2121C">
              <w:t xml:space="preserve">фрагменты). С. Прокофьев. </w:t>
            </w:r>
          </w:p>
          <w:p w:rsidR="00C10542" w:rsidRPr="00E2121C" w:rsidRDefault="00C10542" w:rsidP="00E2121C">
            <w:pPr>
              <w:contextualSpacing/>
            </w:pPr>
            <w:r w:rsidRPr="00E2121C">
              <w:rPr>
                <w:iCs/>
              </w:rPr>
              <w:t xml:space="preserve">    Иван Сусанин. Опера (</w:t>
            </w:r>
            <w:r w:rsidRPr="00E2121C">
              <w:t>фрагменты). М. Глинка.</w:t>
            </w:r>
          </w:p>
        </w:tc>
        <w:tc>
          <w:tcPr>
            <w:tcW w:w="4209" w:type="dxa"/>
            <w:gridSpan w:val="2"/>
            <w:vMerge w:val="restart"/>
          </w:tcPr>
          <w:p w:rsidR="00C10542" w:rsidRPr="00E2121C" w:rsidRDefault="00C10542" w:rsidP="00E2121C">
            <w:pPr>
              <w:contextualSpacing/>
            </w:pPr>
            <w:r w:rsidRPr="00E2121C">
              <w:lastRenderedPageBreak/>
              <w:t>Выявитьнастроения и чувства человека, выраженные в музыке.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Выражать свое эмоциональное отношение к искусству в процессе исполнения музыкальных произведений (пение, художественное </w:t>
            </w:r>
            <w:r w:rsidRPr="00E2121C">
              <w:lastRenderedPageBreak/>
              <w:t>движение, пластическое интонирование и др.).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Петь мелодии с ориентацией на нотную запись.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Передавать в импровизации интонационную выразительность музыкальной т поэтической речи.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Знать песни о героических событиях истории Отечества и исполнять их на уроках и школьных праздниках. 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Интонационно осмысленно исполнять сочинения разных жанров.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Выполнять творческие задания из рабочей тетради.</w:t>
            </w:r>
          </w:p>
        </w:tc>
        <w:tc>
          <w:tcPr>
            <w:tcW w:w="1134" w:type="dxa"/>
          </w:tcPr>
          <w:p w:rsidR="00C10542" w:rsidRPr="00E2121C" w:rsidRDefault="00AD4276" w:rsidP="00E2121C">
            <w:pPr>
              <w:contextualSpacing/>
            </w:pPr>
            <w:r>
              <w:lastRenderedPageBreak/>
              <w:t>4.09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2</w:t>
            </w:r>
          </w:p>
        </w:tc>
        <w:tc>
          <w:tcPr>
            <w:tcW w:w="3540" w:type="dxa"/>
          </w:tcPr>
          <w:p w:rsidR="00C10542" w:rsidRPr="00E2121C" w:rsidRDefault="00C10542" w:rsidP="00E2121C">
            <w:r w:rsidRPr="00E2121C">
              <w:t xml:space="preserve">Природа и музыка. Лирические </w:t>
            </w:r>
            <w:r w:rsidRPr="00E2121C">
              <w:lastRenderedPageBreak/>
              <w:t>образы русских романсов. Лирический пейзаж в живописи («Звучащие картины»)</w:t>
            </w:r>
          </w:p>
        </w:tc>
        <w:tc>
          <w:tcPr>
            <w:tcW w:w="4801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4209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AD4276" w:rsidP="00E2121C">
            <w:pPr>
              <w:contextualSpacing/>
            </w:pPr>
            <w:r>
              <w:t>11.09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lastRenderedPageBreak/>
              <w:t>3</w:t>
            </w:r>
          </w:p>
        </w:tc>
        <w:tc>
          <w:tcPr>
            <w:tcW w:w="3540" w:type="dxa"/>
          </w:tcPr>
          <w:p w:rsidR="00C10542" w:rsidRPr="00E2121C" w:rsidRDefault="00C10542" w:rsidP="00E2121C">
            <w:pPr>
              <w:contextualSpacing/>
            </w:pPr>
            <w:r w:rsidRPr="00E2121C">
              <w:t>Виват, Россия! Наша слава – Русская держава. Образы защитников Отечества в музыке.</w:t>
            </w:r>
          </w:p>
        </w:tc>
        <w:tc>
          <w:tcPr>
            <w:tcW w:w="4801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4209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AD4276" w:rsidP="00E2121C">
            <w:pPr>
              <w:contextualSpacing/>
            </w:pPr>
            <w:r>
              <w:t>18.09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4</w:t>
            </w:r>
          </w:p>
        </w:tc>
        <w:tc>
          <w:tcPr>
            <w:tcW w:w="3540" w:type="dxa"/>
          </w:tcPr>
          <w:p w:rsidR="00C10542" w:rsidRPr="00E2121C" w:rsidRDefault="00C10542" w:rsidP="00E2121C">
            <w:r w:rsidRPr="00E2121C">
              <w:t>Кантата «Александр Невский» С.Прокофьева</w:t>
            </w:r>
          </w:p>
        </w:tc>
        <w:tc>
          <w:tcPr>
            <w:tcW w:w="4801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4209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AD4276" w:rsidP="00E2121C">
            <w:pPr>
              <w:contextualSpacing/>
            </w:pPr>
            <w:r>
              <w:t>25.09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5</w:t>
            </w:r>
          </w:p>
        </w:tc>
        <w:tc>
          <w:tcPr>
            <w:tcW w:w="3540" w:type="dxa"/>
          </w:tcPr>
          <w:p w:rsidR="00C10542" w:rsidRPr="00E2121C" w:rsidRDefault="00C10542" w:rsidP="00E2121C">
            <w:r w:rsidRPr="00E2121C">
              <w:t xml:space="preserve">Опера «Иван Сусанин» 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М. И. Глинки. Особенности музыкального языка сольных (ария) и хоровых номеров оперы.</w:t>
            </w:r>
          </w:p>
        </w:tc>
        <w:tc>
          <w:tcPr>
            <w:tcW w:w="4801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4209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AD4276" w:rsidP="00E2121C">
            <w:pPr>
              <w:contextualSpacing/>
            </w:pPr>
            <w:r>
              <w:t>2.10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13326" w:type="dxa"/>
            <w:gridSpan w:val="5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День, полный событий (4 ч)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</w:pP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6</w:t>
            </w:r>
          </w:p>
        </w:tc>
        <w:tc>
          <w:tcPr>
            <w:tcW w:w="3540" w:type="dxa"/>
          </w:tcPr>
          <w:p w:rsidR="00C10542" w:rsidRPr="00E2121C" w:rsidRDefault="00C10542" w:rsidP="00E2121C">
            <w:r w:rsidRPr="00E2121C">
              <w:t>С утра до вечера: музыкальные впечатления ребенка. Образы утренней природы в музыке русских и зарубежных композиторов (П.Чайковский, Э.Григ)</w:t>
            </w:r>
          </w:p>
        </w:tc>
        <w:tc>
          <w:tcPr>
            <w:tcW w:w="5458" w:type="dxa"/>
            <w:gridSpan w:val="2"/>
            <w:vMerge w:val="restart"/>
          </w:tcPr>
          <w:p w:rsidR="00C10542" w:rsidRPr="00E2121C" w:rsidRDefault="00C10542" w:rsidP="00E2121C">
            <w:pPr>
              <w:contextualSpacing/>
            </w:pPr>
            <w:r w:rsidRPr="00E2121C">
              <w:t xml:space="preserve">    Утро. Портрет в музыке. В каждой интонации спрятан человек. В детской. Игры в игрушки. На прогулке Вечер.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 Раскрываются следующие содержательные линии. Жизненно-музыкальные впечатления ребенка «с утра до вечера». Образы природы, </w:t>
            </w:r>
            <w:r w:rsidRPr="00E2121C">
              <w:lastRenderedPageBreak/>
              <w:t>портрет в вокальной и инструментальной музыке. Выразительность и изобразительность музыки разных жанров (инструментальная пьеса, песня. Романс, вокальный цикл, фортепианная сюита, балет и др.) и стилей композиторов (П. Чайковский, С. Прокофьев, М. Мусоргский, Э. Григ).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Обобщающий урок </w:t>
            </w:r>
            <w:r w:rsidRPr="00E2121C">
              <w:rPr>
                <w:lang w:val="en-US"/>
              </w:rPr>
              <w:t>I</w:t>
            </w:r>
            <w:r w:rsidRPr="00E2121C">
              <w:t xml:space="preserve"> четверти.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Примерный музыкальный материал</w:t>
            </w:r>
          </w:p>
          <w:p w:rsidR="00C10542" w:rsidRPr="00E2121C" w:rsidRDefault="00C10542" w:rsidP="00E2121C">
            <w:pPr>
              <w:contextualSpacing/>
            </w:pPr>
            <w:proofErr w:type="spellStart"/>
            <w:r w:rsidRPr="00E2121C">
              <w:t>Утро.Из</w:t>
            </w:r>
            <w:proofErr w:type="spellEnd"/>
            <w:r w:rsidRPr="00E2121C">
              <w:t xml:space="preserve"> сюиты «Пер </w:t>
            </w:r>
            <w:proofErr w:type="spellStart"/>
            <w:r w:rsidRPr="00E2121C">
              <w:t>Гюнт</w:t>
            </w:r>
            <w:proofErr w:type="spellEnd"/>
            <w:r w:rsidRPr="00E2121C">
              <w:t xml:space="preserve">». Э. Григ; Заход солнца. Э. Григ, сл. А. Мунка, пер. С. Свириденко; Вечерняя песня. М. Мусоргский, сл. А. Плещеева; Колыбельная. П. Чайковский, сл. А. </w:t>
            </w:r>
            <w:proofErr w:type="spellStart"/>
            <w:r w:rsidRPr="00E2121C">
              <w:t>Майкова</w:t>
            </w:r>
            <w:proofErr w:type="spellEnd"/>
            <w:r w:rsidRPr="00E2121C">
              <w:t xml:space="preserve">; Болтунья. С. Прокофьев, сл. А. </w:t>
            </w:r>
            <w:proofErr w:type="spellStart"/>
            <w:r w:rsidRPr="00E2121C">
              <w:t>Барто</w:t>
            </w:r>
            <w:proofErr w:type="spellEnd"/>
            <w:r w:rsidRPr="00E2121C">
              <w:t xml:space="preserve">; Золушка. Балет (фрагменты). С. Прокофьев; Джульетта-девочка. Из балета «Ромео и Джульетта». С. Прокофьев; С няней; С куклой. Из  цикла «Детская». М. Мусоргский; Прогулка; </w:t>
            </w:r>
            <w:proofErr w:type="spellStart"/>
            <w:r w:rsidRPr="00E2121C">
              <w:t>Тюильрийский</w:t>
            </w:r>
            <w:proofErr w:type="spellEnd"/>
            <w:r w:rsidRPr="00E2121C">
              <w:t xml:space="preserve"> сад. Из сюиты «Картинки с выставки». М. Мусоргский; Детский альбом. Пьесы. П. Чайковский.</w:t>
            </w:r>
          </w:p>
        </w:tc>
        <w:tc>
          <w:tcPr>
            <w:tcW w:w="3552" w:type="dxa"/>
            <w:vMerge w:val="restart"/>
          </w:tcPr>
          <w:p w:rsidR="00C10542" w:rsidRPr="00E2121C" w:rsidRDefault="00C10542" w:rsidP="00E2121C">
            <w:pPr>
              <w:contextualSpacing/>
            </w:pPr>
            <w:r w:rsidRPr="00E2121C">
              <w:lastRenderedPageBreak/>
              <w:t>Распознавать и оценивать выразительные и изобразительные особенности музыки в их взаимодействии.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Понимать художественно-образное содержание </w:t>
            </w:r>
            <w:r w:rsidRPr="00E2121C">
              <w:lastRenderedPageBreak/>
              <w:t>музыкального произведения и раскрывать  средства его воплощения.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Передавать интонационно-мелодические особенности музыкального образа в слове, рисунке, движении.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Находить (обнаруживать) общность интонаций в музыке, живописи, поэзии.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Разрабатывать сценарии отдельных сочинений программного характера, разыгрывать их и исполнять во время досуга.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Выразительно, интонационно осмысленно исполнять сочинения разных жанров и стилей соло, в ансамбле, хоре, оркестре.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Выявлять ассоциативно-образные связи музыкальных и жив описных произведений.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Участвовать в сценическом воплощении отдельных сочинений программного характера.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Выполнять творческие задания из рабочей тетради.</w:t>
            </w:r>
          </w:p>
        </w:tc>
        <w:tc>
          <w:tcPr>
            <w:tcW w:w="1134" w:type="dxa"/>
          </w:tcPr>
          <w:p w:rsidR="00C10542" w:rsidRPr="00E2121C" w:rsidRDefault="00AD4276" w:rsidP="00E2121C">
            <w:pPr>
              <w:contextualSpacing/>
            </w:pPr>
            <w:r>
              <w:lastRenderedPageBreak/>
              <w:t>9.10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lastRenderedPageBreak/>
              <w:t>7</w:t>
            </w:r>
          </w:p>
        </w:tc>
        <w:tc>
          <w:tcPr>
            <w:tcW w:w="3540" w:type="dxa"/>
          </w:tcPr>
          <w:p w:rsidR="00C10542" w:rsidRPr="00E2121C" w:rsidRDefault="00C10542" w:rsidP="00E2121C">
            <w:pPr>
              <w:contextualSpacing/>
            </w:pPr>
            <w:r w:rsidRPr="00E2121C">
              <w:t>Портрет в музыке. В каждой интонации спрятан человек. Детские образы С.Прокофьева («Петя и волк», «Болтунья», «Золушка»)</w:t>
            </w:r>
          </w:p>
        </w:tc>
        <w:tc>
          <w:tcPr>
            <w:tcW w:w="5458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AD4276" w:rsidP="00E2121C">
            <w:pPr>
              <w:contextualSpacing/>
            </w:pPr>
            <w:r>
              <w:t>16.10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lastRenderedPageBreak/>
              <w:t>8</w:t>
            </w:r>
          </w:p>
        </w:tc>
        <w:tc>
          <w:tcPr>
            <w:tcW w:w="3540" w:type="dxa"/>
          </w:tcPr>
          <w:p w:rsidR="00C10542" w:rsidRPr="00E2121C" w:rsidRDefault="00C10542" w:rsidP="00E2121C">
            <w:r w:rsidRPr="00E2121C">
              <w:t xml:space="preserve">Детские образы М. Мусоргского («В детской», «Картинки с выставки» </w:t>
            </w:r>
            <w:proofErr w:type="gramStart"/>
            <w:r w:rsidRPr="00E2121C">
              <w:t>и  П.</w:t>
            </w:r>
            <w:proofErr w:type="gramEnd"/>
            <w:r w:rsidRPr="00E2121C">
              <w:t xml:space="preserve"> Чайковского («Детский альбом»)</w:t>
            </w:r>
          </w:p>
        </w:tc>
        <w:tc>
          <w:tcPr>
            <w:tcW w:w="5458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AD4276" w:rsidP="00E2121C">
            <w:pPr>
              <w:contextualSpacing/>
            </w:pPr>
            <w:r>
              <w:t>23.10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9</w:t>
            </w:r>
          </w:p>
        </w:tc>
        <w:tc>
          <w:tcPr>
            <w:tcW w:w="3540" w:type="dxa"/>
          </w:tcPr>
          <w:p w:rsidR="00C10542" w:rsidRPr="00E2121C" w:rsidRDefault="00C10542" w:rsidP="00E2121C">
            <w:pPr>
              <w:contextualSpacing/>
            </w:pPr>
            <w:r w:rsidRPr="00E2121C">
              <w:t>Образы вечерней природы. Обобщение темы «День, полный событий».</w:t>
            </w:r>
          </w:p>
        </w:tc>
        <w:tc>
          <w:tcPr>
            <w:tcW w:w="5458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AD4276" w:rsidP="00E2121C">
            <w:pPr>
              <w:contextualSpacing/>
            </w:pPr>
            <w:r>
              <w:t>30.10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13326" w:type="dxa"/>
            <w:gridSpan w:val="5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rPr>
                <w:lang w:val="en-US"/>
              </w:rPr>
              <w:t>II</w:t>
            </w:r>
            <w:r w:rsidRPr="00E2121C">
              <w:t xml:space="preserve"> четверть (7 ч)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  <w:rPr>
                <w:lang w:val="en-US"/>
              </w:rPr>
            </w:pPr>
          </w:p>
        </w:tc>
      </w:tr>
      <w:tr w:rsidR="00C10542" w:rsidRPr="00E2121C" w:rsidTr="00E2121C">
        <w:tc>
          <w:tcPr>
            <w:tcW w:w="13326" w:type="dxa"/>
            <w:gridSpan w:val="5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«О России петь – что стремиться в храм» (4 ч)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</w:pP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10</w:t>
            </w:r>
          </w:p>
        </w:tc>
        <w:tc>
          <w:tcPr>
            <w:tcW w:w="3540" w:type="dxa"/>
          </w:tcPr>
          <w:p w:rsidR="00C10542" w:rsidRPr="00E2121C" w:rsidRDefault="00C10542" w:rsidP="00E2121C">
            <w:r w:rsidRPr="00E2121C">
              <w:t xml:space="preserve">Два музыкальных обращения к Богородице («Аве Мария» Ф. Шуберта, «Богородице </w:t>
            </w:r>
            <w:proofErr w:type="spellStart"/>
            <w:r w:rsidRPr="00E2121C">
              <w:t>Дево</w:t>
            </w:r>
            <w:proofErr w:type="spellEnd"/>
            <w:r w:rsidRPr="00E2121C">
              <w:t>, радуйся» С. Рахманинова)</w:t>
            </w:r>
          </w:p>
        </w:tc>
        <w:tc>
          <w:tcPr>
            <w:tcW w:w="5458" w:type="dxa"/>
            <w:gridSpan w:val="2"/>
            <w:vMerge w:val="restart"/>
          </w:tcPr>
          <w:p w:rsidR="00C10542" w:rsidRPr="00E2121C" w:rsidRDefault="00C10542" w:rsidP="00E2121C">
            <w:pPr>
              <w:contextualSpacing/>
            </w:pPr>
            <w:r w:rsidRPr="00E2121C">
              <w:t xml:space="preserve">Радуйся, Мария! Богородице </w:t>
            </w:r>
            <w:proofErr w:type="spellStart"/>
            <w:r w:rsidRPr="00E2121C">
              <w:t>Дево</w:t>
            </w:r>
            <w:proofErr w:type="spellEnd"/>
            <w:r w:rsidRPr="00E2121C">
              <w:t xml:space="preserve">, радуйся. Древнейшая песнь материнства. Тихая моя, нежная моя, добрая моя, мама! Вербное воскресенье. </w:t>
            </w:r>
            <w:proofErr w:type="spellStart"/>
            <w:r w:rsidRPr="00E2121C">
              <w:t>Вербочки</w:t>
            </w:r>
            <w:proofErr w:type="spellEnd"/>
            <w:r w:rsidRPr="00E2121C">
              <w:t>. Святые земли Русской.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Раскрываются следующие содержательные </w:t>
            </w:r>
            <w:r w:rsidRPr="00E2121C">
              <w:lastRenderedPageBreak/>
              <w:t xml:space="preserve">линии. Образы Богородицы, Девы Марии, матери в музыке, поэзии, изобразительном искусстве. Икона Богоматери Владимирской – величайшая святыня Руси. Праздники Русской православной церкви: вход Господень в Иерусалим, Крещение Руси (988 г.). Святые земли Русской: </w:t>
            </w:r>
            <w:proofErr w:type="spellStart"/>
            <w:r w:rsidRPr="00E2121C">
              <w:t>равноапостольские</w:t>
            </w:r>
            <w:proofErr w:type="spellEnd"/>
            <w:r w:rsidRPr="00E2121C">
              <w:t xml:space="preserve"> княгиня Ольга и князь Владимир. Песнопения (тропарь, величание) и молитвы в церковном богослужении, песни и хоры современных композиторов, воспевающие красоту материнства, любовь, добро.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Обобщающий урок </w:t>
            </w:r>
            <w:r w:rsidRPr="00E2121C">
              <w:rPr>
                <w:lang w:val="en-US"/>
              </w:rPr>
              <w:t>II</w:t>
            </w:r>
            <w:r w:rsidRPr="00E2121C">
              <w:t xml:space="preserve"> четверти.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Примерный музыкальный материал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Богородице </w:t>
            </w:r>
            <w:proofErr w:type="spellStart"/>
            <w:r w:rsidRPr="00E2121C">
              <w:t>Дево</w:t>
            </w:r>
            <w:proofErr w:type="spellEnd"/>
            <w:r w:rsidRPr="00E2121C">
              <w:t>, радуйся, № 6. Из «Всенощного бдения». С. Рахманинов; Тропарь иконе Владимирской Божией Матери.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Аве, Мария. Ф. Шуберт, сл. В. Скотта, пер. А. Плещеева; Прелюдия № 1до мажор. Из </w:t>
            </w:r>
            <w:r w:rsidRPr="00E2121C">
              <w:rPr>
                <w:lang w:val="en-US"/>
              </w:rPr>
              <w:t>I</w:t>
            </w:r>
            <w:r w:rsidRPr="00E2121C">
              <w:t xml:space="preserve"> тома «ХТК». И.-С. Бах; Мама. Из вокально-инструментального цикла «Земля». В. Гаврилин, сл. В. Шульгиной.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Осанна. Хор из рок-оперы «Иисус Христос – суперзвезда». Э.-Л. </w:t>
            </w:r>
            <w:proofErr w:type="spellStart"/>
            <w:r w:rsidRPr="00E2121C">
              <w:t>Уэббер</w:t>
            </w:r>
            <w:proofErr w:type="spellEnd"/>
            <w:r w:rsidRPr="00E2121C">
              <w:t xml:space="preserve">.  </w:t>
            </w:r>
          </w:p>
          <w:p w:rsidR="00C10542" w:rsidRPr="00E2121C" w:rsidRDefault="00C10542" w:rsidP="00E2121C">
            <w:pPr>
              <w:contextualSpacing/>
            </w:pPr>
            <w:proofErr w:type="spellStart"/>
            <w:r w:rsidRPr="00E2121C">
              <w:t>Вербочки</w:t>
            </w:r>
            <w:proofErr w:type="spellEnd"/>
            <w:r w:rsidRPr="00E2121C">
              <w:t xml:space="preserve">. А. Гречанинов, стихи А. Блока; </w:t>
            </w:r>
            <w:proofErr w:type="spellStart"/>
            <w:r w:rsidRPr="00E2121C">
              <w:t>Вербочки</w:t>
            </w:r>
            <w:proofErr w:type="spellEnd"/>
            <w:r w:rsidRPr="00E2121C">
              <w:t>. Р. Глиэр, стихи А. Блока.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Величание князю Владимиру и княгине Ольге; Баллада о князе Владимире. Сл. А. Толстого.</w:t>
            </w:r>
          </w:p>
        </w:tc>
        <w:tc>
          <w:tcPr>
            <w:tcW w:w="3552" w:type="dxa"/>
            <w:vMerge w:val="restart"/>
          </w:tcPr>
          <w:p w:rsidR="00C10542" w:rsidRPr="00E2121C" w:rsidRDefault="00C10542" w:rsidP="00E2121C">
            <w:pPr>
              <w:contextualSpacing/>
            </w:pPr>
            <w:r w:rsidRPr="00E2121C">
              <w:lastRenderedPageBreak/>
              <w:t xml:space="preserve">Обнаруживать сходство и различия русских и западноевропейских произведений религиозного искусства (музыка, архитектура, </w:t>
            </w:r>
            <w:r w:rsidRPr="00E2121C">
              <w:lastRenderedPageBreak/>
              <w:t>живопись).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Определять образный строй музыки с помощью «словаря эмоций».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Интонационно осмысленно исполнять сочинения разных жанров и стилей.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Знакомиться с жанрами церковной музыки (тропарь, молитва, величание), песнями, балладами на религиозные сюжеты.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Иметь представление о религиозных праздниках народов России и традициях их воплощения.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Интонационно осмысленно исполнять сочинения разных жанров и стилей.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Выполнять творческие задания из рабочей тетради.</w:t>
            </w:r>
          </w:p>
        </w:tc>
        <w:tc>
          <w:tcPr>
            <w:tcW w:w="1134" w:type="dxa"/>
          </w:tcPr>
          <w:p w:rsidR="00C10542" w:rsidRPr="00E2121C" w:rsidRDefault="00AD4276" w:rsidP="00E2121C">
            <w:pPr>
              <w:contextualSpacing/>
            </w:pPr>
            <w:r>
              <w:lastRenderedPageBreak/>
              <w:t>13.11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11</w:t>
            </w:r>
          </w:p>
        </w:tc>
        <w:tc>
          <w:tcPr>
            <w:tcW w:w="3540" w:type="dxa"/>
          </w:tcPr>
          <w:p w:rsidR="00C10542" w:rsidRPr="00E2121C" w:rsidRDefault="00C10542" w:rsidP="00E2121C">
            <w:pPr>
              <w:contextualSpacing/>
            </w:pPr>
            <w:r w:rsidRPr="00E2121C">
              <w:t xml:space="preserve">Образ матери в музыке, поэзии, </w:t>
            </w:r>
            <w:r w:rsidRPr="00E2121C">
              <w:lastRenderedPageBreak/>
              <w:t>живописи. Древнейшая песнь материнства. Эмоционально-образное родство образов</w:t>
            </w:r>
          </w:p>
        </w:tc>
        <w:tc>
          <w:tcPr>
            <w:tcW w:w="5458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AD4276" w:rsidP="00E2121C">
            <w:pPr>
              <w:contextualSpacing/>
            </w:pPr>
            <w:r>
              <w:t>20.11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lastRenderedPageBreak/>
              <w:t>12</w:t>
            </w:r>
          </w:p>
        </w:tc>
        <w:tc>
          <w:tcPr>
            <w:tcW w:w="3540" w:type="dxa"/>
          </w:tcPr>
          <w:p w:rsidR="00C10542" w:rsidRPr="00E2121C" w:rsidRDefault="00C10542" w:rsidP="00E2121C">
            <w:pPr>
              <w:contextualSpacing/>
            </w:pPr>
            <w:r w:rsidRPr="00E2121C">
              <w:t>Образ матери в современном искусстве.</w:t>
            </w:r>
          </w:p>
        </w:tc>
        <w:tc>
          <w:tcPr>
            <w:tcW w:w="5458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AD4276" w:rsidP="00E2121C">
            <w:pPr>
              <w:contextualSpacing/>
            </w:pPr>
            <w:r>
              <w:t>27.11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13</w:t>
            </w:r>
          </w:p>
        </w:tc>
        <w:tc>
          <w:tcPr>
            <w:tcW w:w="3540" w:type="dxa"/>
          </w:tcPr>
          <w:p w:rsidR="00C10542" w:rsidRPr="00E2121C" w:rsidRDefault="00C10542" w:rsidP="00E2121C">
            <w:r w:rsidRPr="00E2121C">
              <w:t>Праздники Православной церкви. Вход Господень в Иерусалим (Вербное воскресенье)</w:t>
            </w:r>
          </w:p>
        </w:tc>
        <w:tc>
          <w:tcPr>
            <w:tcW w:w="5458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AD4276" w:rsidP="00E2121C">
            <w:pPr>
              <w:contextualSpacing/>
            </w:pPr>
            <w:r>
              <w:t>4.12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14</w:t>
            </w:r>
          </w:p>
        </w:tc>
        <w:tc>
          <w:tcPr>
            <w:tcW w:w="3540" w:type="dxa"/>
          </w:tcPr>
          <w:p w:rsidR="00C10542" w:rsidRPr="00E2121C" w:rsidRDefault="00C10542" w:rsidP="00E2121C">
            <w:r w:rsidRPr="00E2121C">
              <w:t>Музыкальный образ праздника в классической и современной музыке.</w:t>
            </w:r>
          </w:p>
        </w:tc>
        <w:tc>
          <w:tcPr>
            <w:tcW w:w="5458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AD4276" w:rsidP="00E2121C">
            <w:pPr>
              <w:contextualSpacing/>
            </w:pPr>
            <w:r>
              <w:t>11.12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15</w:t>
            </w:r>
          </w:p>
        </w:tc>
        <w:tc>
          <w:tcPr>
            <w:tcW w:w="3540" w:type="dxa"/>
          </w:tcPr>
          <w:p w:rsidR="00C10542" w:rsidRPr="00E2121C" w:rsidRDefault="00C10542" w:rsidP="00E2121C">
            <w:pPr>
              <w:contextualSpacing/>
            </w:pPr>
            <w:r w:rsidRPr="00E2121C">
              <w:t>Святые земли Русской: княгиня Ольга, князь Владимир. Жанры величания и баллады в музыке и поэзии.</w:t>
            </w:r>
          </w:p>
        </w:tc>
        <w:tc>
          <w:tcPr>
            <w:tcW w:w="5458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AD4276" w:rsidP="00E2121C">
            <w:pPr>
              <w:contextualSpacing/>
            </w:pPr>
            <w:r>
              <w:t>18.12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16</w:t>
            </w:r>
          </w:p>
        </w:tc>
        <w:tc>
          <w:tcPr>
            <w:tcW w:w="3540" w:type="dxa"/>
          </w:tcPr>
          <w:p w:rsidR="00C10542" w:rsidRPr="00E2121C" w:rsidRDefault="00C10542" w:rsidP="00E2121C">
            <w:pPr>
              <w:contextualSpacing/>
            </w:pPr>
            <w:r w:rsidRPr="00E2121C">
              <w:t>Обобщение по темам первого полугодия. Музыка на новогоднем празднике. Итоговое тестирование учащихся.</w:t>
            </w:r>
          </w:p>
        </w:tc>
        <w:tc>
          <w:tcPr>
            <w:tcW w:w="5458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AD4276" w:rsidP="00E2121C">
            <w:pPr>
              <w:contextualSpacing/>
            </w:pPr>
            <w:r>
              <w:t>25.11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13326" w:type="dxa"/>
            <w:gridSpan w:val="5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rPr>
                <w:lang w:val="en-US"/>
              </w:rPr>
              <w:t>III</w:t>
            </w:r>
            <w:r w:rsidRPr="00E2121C">
              <w:t xml:space="preserve"> четверть (10 ч)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  <w:rPr>
                <w:lang w:val="en-US"/>
              </w:rPr>
            </w:pPr>
          </w:p>
        </w:tc>
      </w:tr>
      <w:tr w:rsidR="00C10542" w:rsidRPr="00E2121C" w:rsidTr="00E2121C">
        <w:tc>
          <w:tcPr>
            <w:tcW w:w="13326" w:type="dxa"/>
            <w:gridSpan w:val="5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«Гори, гори ясно, чтобы не погасло!» (3 ч)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</w:pP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17</w:t>
            </w:r>
          </w:p>
        </w:tc>
        <w:tc>
          <w:tcPr>
            <w:tcW w:w="3540" w:type="dxa"/>
          </w:tcPr>
          <w:p w:rsidR="00C10542" w:rsidRPr="00E2121C" w:rsidRDefault="00C10542" w:rsidP="00E2121C">
            <w:pPr>
              <w:contextualSpacing/>
            </w:pPr>
            <w:r w:rsidRPr="00E2121C">
              <w:t>Былина как древний жанр русского песенного фольклора. Былина о Добрыне Никитиче. Былина о Садко и Морском царе</w:t>
            </w:r>
          </w:p>
        </w:tc>
        <w:tc>
          <w:tcPr>
            <w:tcW w:w="5458" w:type="dxa"/>
            <w:gridSpan w:val="2"/>
            <w:vMerge w:val="restart"/>
          </w:tcPr>
          <w:p w:rsidR="00C10542" w:rsidRPr="00E2121C" w:rsidRDefault="00C10542" w:rsidP="00E2121C">
            <w:pPr>
              <w:contextualSpacing/>
            </w:pPr>
            <w:r w:rsidRPr="00E2121C">
              <w:t xml:space="preserve">    Настрою гусли на старинный лад… Певцы русской старины. Былина о Садко и Морском царе. Лель мой, Лель… Звучащие картины.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Раскрываются следующие содержательные линии. Жанр былины в русском музыкальном фольклоре. </w:t>
            </w:r>
            <w:r w:rsidRPr="00E2121C">
              <w:lastRenderedPageBreak/>
              <w:t>Особенности повествования (мелодика и ритмика былин). Образы былинных сказителей (Садко, Баян), певцов-музыкантов (Лель).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Примерный музыкальный материал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Былина о Добрыне Никитиче. Обр. Н. Римского-Корсакова;  Садко и Морской царь. Русская былина (Печорская старина); Песни Баяна. Из оперы «Руслан и Людмила». М. Глинка; Песни Садко; хор Высота ли, высота. Из оперы «Садко». Н. Римский-Корсаков.</w:t>
            </w:r>
          </w:p>
        </w:tc>
        <w:tc>
          <w:tcPr>
            <w:tcW w:w="3552" w:type="dxa"/>
            <w:vMerge w:val="restart"/>
          </w:tcPr>
          <w:p w:rsidR="00C10542" w:rsidRPr="00E2121C" w:rsidRDefault="00C10542" w:rsidP="00E2121C">
            <w:pPr>
              <w:contextualSpacing/>
            </w:pPr>
            <w:r w:rsidRPr="00E2121C">
              <w:lastRenderedPageBreak/>
              <w:t>Выявлять общность жизненных истоков и особенности народного и профессионального музыкального  творчества.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Рассуждать о значении </w:t>
            </w:r>
            <w:r w:rsidRPr="00E2121C">
              <w:lastRenderedPageBreak/>
              <w:t>повтора, контраста, сопоставления как способов развития музыки.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Разыгрывать народные песни по ролям, участвовать в коллективных играх-драматизациях.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Выполнять творческие задания из рабочей тетради.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Принимать участие в традиционных праздниках народов России.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Участвовать в сценическом воплощении отдельных фрагментов оперных спектаклей.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Выразительно, интонационно - осмысленно исполнять сочинения разных жанров и стилей.</w:t>
            </w:r>
          </w:p>
        </w:tc>
        <w:tc>
          <w:tcPr>
            <w:tcW w:w="1134" w:type="dxa"/>
          </w:tcPr>
          <w:p w:rsidR="00C10542" w:rsidRPr="00E2121C" w:rsidRDefault="00AD4276" w:rsidP="00E2121C">
            <w:pPr>
              <w:contextualSpacing/>
            </w:pPr>
            <w:r>
              <w:lastRenderedPageBreak/>
              <w:t>15.01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rPr>
          <w:trHeight w:val="828"/>
        </w:trPr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  <w:rPr>
                <w:color w:val="FF0000"/>
              </w:rPr>
            </w:pPr>
            <w:r w:rsidRPr="00E2121C">
              <w:lastRenderedPageBreak/>
              <w:t>18</w:t>
            </w:r>
          </w:p>
        </w:tc>
        <w:tc>
          <w:tcPr>
            <w:tcW w:w="3540" w:type="dxa"/>
          </w:tcPr>
          <w:p w:rsidR="00C10542" w:rsidRPr="00E2121C" w:rsidRDefault="00C10542" w:rsidP="00E2121C">
            <w:pPr>
              <w:contextualSpacing/>
            </w:pPr>
            <w:r w:rsidRPr="00E2121C">
              <w:t>Образы народных сказителей в русских операх (Баян и Садко). Образ певца-пастушка Леля</w:t>
            </w:r>
          </w:p>
        </w:tc>
        <w:tc>
          <w:tcPr>
            <w:tcW w:w="5458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AD4276" w:rsidP="00E2121C">
            <w:pPr>
              <w:contextualSpacing/>
            </w:pPr>
            <w:r>
              <w:t>22.01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lastRenderedPageBreak/>
              <w:t>19</w:t>
            </w:r>
          </w:p>
        </w:tc>
        <w:tc>
          <w:tcPr>
            <w:tcW w:w="3540" w:type="dxa"/>
          </w:tcPr>
          <w:p w:rsidR="00C10542" w:rsidRPr="00E2121C" w:rsidRDefault="00C10542" w:rsidP="00E2121C">
            <w:pPr>
              <w:contextualSpacing/>
            </w:pPr>
            <w:r w:rsidRPr="00E2121C">
              <w:t>Масленица – праздник русского народа. Звучащие картины. Сцена «Прощание с Масленицей» из оперы «Снегурочка» Н.Римского-Корсакова</w:t>
            </w:r>
          </w:p>
        </w:tc>
        <w:tc>
          <w:tcPr>
            <w:tcW w:w="5458" w:type="dxa"/>
            <w:gridSpan w:val="2"/>
          </w:tcPr>
          <w:p w:rsidR="00C10542" w:rsidRPr="00E2121C" w:rsidRDefault="00C10542" w:rsidP="00E2121C">
            <w:pPr>
              <w:contextualSpacing/>
            </w:pPr>
            <w:r w:rsidRPr="00E2121C">
              <w:t>Прощание с Масленицей.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Раскрываются следующие содержательные линии.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Народные традиции и обряды в музыке русских композиторов. Мелодии в народном стиле. Имитация тембров русских народных инструментов в звучании симфонического оркестра.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Примерный музыкальный материал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Третья песня Леля; Проводы Масленицы, хор. Из пролога оперы «Снегурочка». Н. Римский-Корсаков; Веснянки. Русские, украинские народные песни</w:t>
            </w:r>
          </w:p>
        </w:tc>
        <w:tc>
          <w:tcPr>
            <w:tcW w:w="3552" w:type="dxa"/>
          </w:tcPr>
          <w:p w:rsidR="00C10542" w:rsidRPr="00E2121C" w:rsidRDefault="00C10542" w:rsidP="00E2121C">
            <w:pPr>
              <w:contextualSpacing/>
            </w:pPr>
            <w:r w:rsidRPr="00E2121C">
              <w:t>Выявлять общность жизненных истоков и особенности народного и профессионального музыкального  творчества.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Рассуждать о значении повтора, контраста, сопоставления как способов развития музыки.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Разыгрывать народные песни по ролям, участвовать в коллективных играх-драматизациях.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Выполнять творческие задания из рабочей тетради.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Принимать участие в традиционных праздниках </w:t>
            </w:r>
            <w:r w:rsidRPr="00E2121C">
              <w:lastRenderedPageBreak/>
              <w:t>народов России.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Участвовать в сценическом воплощении отдельных фрагментов оперных спектаклей.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Выразительно, интонационно - осмысленно исполнять сочинения разных жанров и стилей.</w:t>
            </w:r>
          </w:p>
        </w:tc>
        <w:tc>
          <w:tcPr>
            <w:tcW w:w="1134" w:type="dxa"/>
          </w:tcPr>
          <w:p w:rsidR="00C10542" w:rsidRPr="00E2121C" w:rsidRDefault="00AD4276" w:rsidP="00E2121C">
            <w:pPr>
              <w:contextualSpacing/>
            </w:pPr>
            <w:r>
              <w:lastRenderedPageBreak/>
              <w:t>29.01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13326" w:type="dxa"/>
            <w:gridSpan w:val="5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lastRenderedPageBreak/>
              <w:t>«В музыкальном театре» (6 ч)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</w:pP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20</w:t>
            </w:r>
          </w:p>
        </w:tc>
        <w:tc>
          <w:tcPr>
            <w:tcW w:w="3540" w:type="dxa"/>
          </w:tcPr>
          <w:p w:rsidR="00C10542" w:rsidRPr="00E2121C" w:rsidRDefault="00C10542" w:rsidP="00E2121C">
            <w:r w:rsidRPr="00E2121C">
              <w:t xml:space="preserve">Опера «Руслан и Людмила» М.Глинки. Образы Руслана, Людмилы, </w:t>
            </w:r>
            <w:proofErr w:type="gramStart"/>
            <w:r w:rsidRPr="00E2121C">
              <w:t>Черномора..</w:t>
            </w:r>
            <w:proofErr w:type="gramEnd"/>
          </w:p>
        </w:tc>
        <w:tc>
          <w:tcPr>
            <w:tcW w:w="5458" w:type="dxa"/>
            <w:gridSpan w:val="2"/>
            <w:vMerge w:val="restart"/>
          </w:tcPr>
          <w:p w:rsidR="00C10542" w:rsidRPr="00E2121C" w:rsidRDefault="00C10542" w:rsidP="00E2121C">
            <w:pPr>
              <w:contextualSpacing/>
            </w:pPr>
            <w:r w:rsidRPr="00E2121C">
              <w:t xml:space="preserve">    Опера «Руслан и Людмила»: Я славил лирою приданья. </w:t>
            </w:r>
            <w:proofErr w:type="spellStart"/>
            <w:r w:rsidRPr="00E2121C">
              <w:t>Фарлаф</w:t>
            </w:r>
            <w:proofErr w:type="spellEnd"/>
            <w:r w:rsidRPr="00E2121C">
              <w:t xml:space="preserve">. Увертюра. Опера «Орфей и </w:t>
            </w:r>
            <w:proofErr w:type="spellStart"/>
            <w:r w:rsidRPr="00E2121C">
              <w:t>Эвридика</w:t>
            </w:r>
            <w:proofErr w:type="spellEnd"/>
            <w:r w:rsidRPr="00E2121C">
              <w:t>». Опера «Снегурочка». Волшебное дитя природы. Полна чудес могучая природа… В заповедном лесу. Океан – море синее. Балет «Спящая красавица». Две феи. Сцена на балу. В современных ритмах.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Раскрываются следующие содержательные линии. Путешествие в музыкальный театр. (Обобщение и систематизация жизненно – </w:t>
            </w:r>
            <w:proofErr w:type="gramStart"/>
            <w:r w:rsidRPr="00E2121C">
              <w:t>музыкальных представлений</w:t>
            </w:r>
            <w:proofErr w:type="gramEnd"/>
            <w:r w:rsidRPr="00E2121C">
              <w:t xml:space="preserve"> учащихся об особенностях оперного и балетного спектаклей. Сравнительный анализ музыкальных тем - характеристик действующих лиц, сценических ситуаций, драматургии в операх и балетах). Мюзикл – жанр легкой музыки (Р. </w:t>
            </w:r>
            <w:proofErr w:type="spellStart"/>
            <w:r w:rsidRPr="00E2121C">
              <w:t>Роджерс</w:t>
            </w:r>
            <w:proofErr w:type="spellEnd"/>
            <w:r w:rsidRPr="00E2121C">
              <w:t>, А. Рыбников). Особенности музыкального языка, манеры исполнения.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Примерный музыкальный материал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Руслан и Людмила. Опера (фрагменты). М. Глинка.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Орфей и </w:t>
            </w:r>
            <w:proofErr w:type="spellStart"/>
            <w:r w:rsidRPr="00E2121C">
              <w:t>Эвридика</w:t>
            </w:r>
            <w:proofErr w:type="spellEnd"/>
            <w:r w:rsidRPr="00E2121C">
              <w:t>. Опера (фрагменты). К.-В. Глюк.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Снегурочка. Опера (фрагменты). Н. Римский-Корсаков.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Океан-море синее. Вступление к опере «Садко». </w:t>
            </w:r>
            <w:r w:rsidRPr="00E2121C">
              <w:lastRenderedPageBreak/>
              <w:t>Н. Римский-Корсаков.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Спящая красавица. Балет (фрагменты). П. Чайковский.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Звуки музыки. Р. </w:t>
            </w:r>
            <w:proofErr w:type="spellStart"/>
            <w:r w:rsidRPr="00E2121C">
              <w:t>Роджерс</w:t>
            </w:r>
            <w:proofErr w:type="spellEnd"/>
            <w:r w:rsidRPr="00E2121C">
              <w:t xml:space="preserve">, русский текст М. </w:t>
            </w:r>
            <w:proofErr w:type="spellStart"/>
            <w:r w:rsidRPr="00E2121C">
              <w:t>Цейтлиной</w:t>
            </w:r>
            <w:proofErr w:type="spellEnd"/>
            <w:r w:rsidRPr="00E2121C">
              <w:t xml:space="preserve">; Волк и семеро козлят на новый лад. Мюзикл. А. Рыбников, сценарий Ю. </w:t>
            </w:r>
            <w:proofErr w:type="spellStart"/>
            <w:r w:rsidRPr="00E2121C">
              <w:t>Энтина</w:t>
            </w:r>
            <w:proofErr w:type="spellEnd"/>
            <w:r w:rsidRPr="00E2121C">
              <w:t>.</w:t>
            </w:r>
          </w:p>
        </w:tc>
        <w:tc>
          <w:tcPr>
            <w:tcW w:w="3552" w:type="dxa"/>
            <w:vMerge w:val="restart"/>
          </w:tcPr>
          <w:p w:rsidR="00C10542" w:rsidRPr="00E2121C" w:rsidRDefault="00C10542" w:rsidP="00E2121C">
            <w:pPr>
              <w:contextualSpacing/>
            </w:pPr>
            <w:r w:rsidRPr="00E2121C">
              <w:lastRenderedPageBreak/>
              <w:t>Рассуждать о значении дирижера, режиссера, художника-постановщика в создании музыкального спектакля.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Участвовать в сценическом воплощении отдельных фрагментов музыкального спектакля (дирижер, режиссер, действующие лица и др.).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Рассуждать о смысле и значении вступления, увертюры к опере и балету.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Сравнивать образное содержание музыкальных тем по нотной записи.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Воплощать в пении или пластическом интонировании сценические образы на уроках и школьных праздниках.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Исполнять интонационно осмысленно мелодии песен, тем из мюзиклов, опер, балетов.</w:t>
            </w:r>
          </w:p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220847" w:rsidP="00E2121C">
            <w:pPr>
              <w:contextualSpacing/>
            </w:pPr>
            <w:r>
              <w:t>5.02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21</w:t>
            </w:r>
          </w:p>
        </w:tc>
        <w:tc>
          <w:tcPr>
            <w:tcW w:w="3540" w:type="dxa"/>
          </w:tcPr>
          <w:p w:rsidR="00C10542" w:rsidRPr="00E2121C" w:rsidRDefault="00C10542" w:rsidP="00E2121C">
            <w:r w:rsidRPr="00E2121C">
              <w:t xml:space="preserve">Опера «Руслан и Людмила» М.Глинки. Образы </w:t>
            </w:r>
            <w:proofErr w:type="spellStart"/>
            <w:r w:rsidRPr="00E2121C">
              <w:t>Фарлафа</w:t>
            </w:r>
            <w:proofErr w:type="spellEnd"/>
            <w:r w:rsidRPr="00E2121C">
              <w:t xml:space="preserve">, </w:t>
            </w:r>
            <w:proofErr w:type="spellStart"/>
            <w:r w:rsidRPr="00E2121C">
              <w:t>Наины</w:t>
            </w:r>
            <w:proofErr w:type="spellEnd"/>
            <w:r w:rsidRPr="00E2121C">
              <w:t>. Увертюра.</w:t>
            </w:r>
          </w:p>
        </w:tc>
        <w:tc>
          <w:tcPr>
            <w:tcW w:w="5458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220847" w:rsidP="00E2121C">
            <w:pPr>
              <w:contextualSpacing/>
            </w:pPr>
            <w:r>
              <w:t>12.02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22</w:t>
            </w:r>
          </w:p>
        </w:tc>
        <w:tc>
          <w:tcPr>
            <w:tcW w:w="3540" w:type="dxa"/>
          </w:tcPr>
          <w:p w:rsidR="00C10542" w:rsidRPr="00E2121C" w:rsidRDefault="00C10542" w:rsidP="00E2121C">
            <w:r w:rsidRPr="00E2121C">
              <w:t xml:space="preserve">Опера «Орфей и </w:t>
            </w:r>
            <w:proofErr w:type="spellStart"/>
            <w:r w:rsidRPr="00E2121C">
              <w:t>Эвридика</w:t>
            </w:r>
            <w:proofErr w:type="spellEnd"/>
            <w:r w:rsidRPr="00E2121C">
              <w:t xml:space="preserve">» </w:t>
            </w:r>
            <w:proofErr w:type="spellStart"/>
            <w:r w:rsidRPr="00E2121C">
              <w:t>К.Глюка</w:t>
            </w:r>
            <w:proofErr w:type="spellEnd"/>
            <w:r w:rsidRPr="00E2121C">
              <w:t xml:space="preserve">. Контраст образов (Хор </w:t>
            </w:r>
            <w:proofErr w:type="spellStart"/>
            <w:r w:rsidRPr="00E2121C">
              <w:t>фурий.Мелодия</w:t>
            </w:r>
            <w:proofErr w:type="spellEnd"/>
            <w:r w:rsidRPr="00E2121C">
              <w:t>).</w:t>
            </w:r>
          </w:p>
        </w:tc>
        <w:tc>
          <w:tcPr>
            <w:tcW w:w="5458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220847" w:rsidP="00E2121C">
            <w:pPr>
              <w:contextualSpacing/>
            </w:pPr>
            <w:r>
              <w:t>19.02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23</w:t>
            </w:r>
          </w:p>
        </w:tc>
        <w:tc>
          <w:tcPr>
            <w:tcW w:w="3540" w:type="dxa"/>
          </w:tcPr>
          <w:p w:rsidR="00C10542" w:rsidRPr="00E2121C" w:rsidRDefault="00C10542" w:rsidP="00E2121C">
            <w:r w:rsidRPr="00E2121C">
              <w:t>Опера «Снегурочка» Н.Римского-Корсакова. Образ Снегурочки. Образ царя Берендея. Танцы и песни в заповедном лесу. Образы природы в музыке Н. Римского-Корсакова</w:t>
            </w:r>
          </w:p>
        </w:tc>
        <w:tc>
          <w:tcPr>
            <w:tcW w:w="5458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220847" w:rsidP="00E2121C">
            <w:pPr>
              <w:contextualSpacing/>
            </w:pPr>
            <w:r>
              <w:t>26.02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24</w:t>
            </w:r>
          </w:p>
        </w:tc>
        <w:tc>
          <w:tcPr>
            <w:tcW w:w="3540" w:type="dxa"/>
          </w:tcPr>
          <w:p w:rsidR="00C10542" w:rsidRPr="00E2121C" w:rsidRDefault="00C10542" w:rsidP="00E2121C">
            <w:r w:rsidRPr="00E2121C">
              <w:t>«Океан – море синее» вступление к опере «Садко». Образы добра и зла в балете «Спящая красавица» П. Чайковского</w:t>
            </w:r>
          </w:p>
        </w:tc>
        <w:tc>
          <w:tcPr>
            <w:tcW w:w="5458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220847" w:rsidP="00E2121C">
            <w:pPr>
              <w:contextualSpacing/>
            </w:pPr>
            <w:r>
              <w:t>5.03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25</w:t>
            </w:r>
          </w:p>
        </w:tc>
        <w:tc>
          <w:tcPr>
            <w:tcW w:w="3540" w:type="dxa"/>
          </w:tcPr>
          <w:p w:rsidR="00C10542" w:rsidRPr="00E2121C" w:rsidRDefault="00C10542" w:rsidP="00E2121C">
            <w:r w:rsidRPr="00E2121C">
              <w:t xml:space="preserve">Мюзиклы: «Звуки музыки» Р. </w:t>
            </w:r>
            <w:proofErr w:type="spellStart"/>
            <w:r w:rsidRPr="00E2121C">
              <w:t>Роджерса</w:t>
            </w:r>
            <w:proofErr w:type="spellEnd"/>
            <w:r w:rsidRPr="00E2121C">
              <w:t>. «Волк и семеро козлят на новый лад» А. Рыбникова</w:t>
            </w:r>
          </w:p>
        </w:tc>
        <w:tc>
          <w:tcPr>
            <w:tcW w:w="5458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220847" w:rsidP="00E2121C">
            <w:pPr>
              <w:contextualSpacing/>
            </w:pPr>
            <w:r>
              <w:t>12.03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13326" w:type="dxa"/>
            <w:gridSpan w:val="5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lastRenderedPageBreak/>
              <w:t>«В концертном зале » (4 ч)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</w:pP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26</w:t>
            </w:r>
          </w:p>
        </w:tc>
        <w:tc>
          <w:tcPr>
            <w:tcW w:w="3540" w:type="dxa"/>
          </w:tcPr>
          <w:p w:rsidR="00C10542" w:rsidRPr="00E2121C" w:rsidRDefault="00C10542" w:rsidP="00E2121C">
            <w:r w:rsidRPr="00E2121C">
              <w:t>Жанр инструментального концерта. Концерт № 1 для фортепиано с оркестром П.Чайковского. Народная песня в Концерте.</w:t>
            </w:r>
          </w:p>
        </w:tc>
        <w:tc>
          <w:tcPr>
            <w:tcW w:w="5458" w:type="dxa"/>
            <w:gridSpan w:val="2"/>
            <w:vMerge w:val="restart"/>
          </w:tcPr>
          <w:p w:rsidR="00C10542" w:rsidRPr="00E2121C" w:rsidRDefault="00C10542" w:rsidP="00E2121C">
            <w:pPr>
              <w:contextualSpacing/>
            </w:pPr>
            <w:r w:rsidRPr="00E2121C">
              <w:t xml:space="preserve">Музыкальное состязание. Музыкальные инструменты. Звучащие картины. Музыкальные инструменты.    Раскрываются следующие содержательные линии. Жанр инструментального концерта. Мастерство композиторов и исполнителей в воплощении диалога солиста и симфонического оркестра. «Вторая жизнь» народной песни в инструментальном концерте (П. Чайковский). Музыкальные инструменты: флейта, скрипка - их выразительные возможности (И.-С. Бах, К.-В. Глюк, Н. Паганини, П. Чайковский). Обобщающий урок </w:t>
            </w:r>
            <w:r w:rsidRPr="00E2121C">
              <w:rPr>
                <w:lang w:val="en-US"/>
              </w:rPr>
              <w:t>III</w:t>
            </w:r>
            <w:r w:rsidRPr="00E2121C">
              <w:t xml:space="preserve"> четверти.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Примерный музыкальный материал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Концерт № 1 для фортепиано с оркестром.3-я часть (фрагмент). П. Чайковский; Шутка. Из Сюиты № 2 для оркестра. И.-С. Бах. Мелодия. Из оперы «Орфей и </w:t>
            </w:r>
            <w:proofErr w:type="spellStart"/>
            <w:r w:rsidRPr="00E2121C">
              <w:t>Эвридика</w:t>
            </w:r>
            <w:proofErr w:type="spellEnd"/>
            <w:r w:rsidRPr="00E2121C">
              <w:t xml:space="preserve">». К.-В. Глюк; Мелодия. П. Чайковский; Каприз № 24. Н. Паганини; Пер </w:t>
            </w:r>
            <w:proofErr w:type="spellStart"/>
            <w:r w:rsidRPr="00E2121C">
              <w:t>Гюнт</w:t>
            </w:r>
            <w:proofErr w:type="spellEnd"/>
            <w:r w:rsidRPr="00E2121C">
              <w:t>. Сюита № 1 (фрагменты). Сюита № 2 (фрагменты). Э. Григ.</w:t>
            </w:r>
          </w:p>
        </w:tc>
        <w:tc>
          <w:tcPr>
            <w:tcW w:w="3552" w:type="dxa"/>
            <w:vMerge w:val="restart"/>
          </w:tcPr>
          <w:p w:rsidR="00C10542" w:rsidRPr="00E2121C" w:rsidRDefault="00C10542" w:rsidP="00E2121C">
            <w:pPr>
              <w:contextualSpacing/>
            </w:pPr>
            <w:r w:rsidRPr="00E2121C">
              <w:t xml:space="preserve">    Наблюдать за развитием музыки разных форм и жанров.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Узнавать стилевые особенности, характерные черты музыкальной речи разных композиторов.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Моделировать в графике </w:t>
            </w:r>
            <w:proofErr w:type="spellStart"/>
            <w:r w:rsidRPr="00E2121C">
              <w:t>звуковысотные</w:t>
            </w:r>
            <w:proofErr w:type="spellEnd"/>
            <w:r w:rsidRPr="00E2121C">
              <w:t xml:space="preserve"> и ритмические особенности мелодики произведения. 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Определять виды музыки, сопоставлять музыкальные образы в звучании различных музыкальных инструментов.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Различать на слух старинную и современную музыку.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Узнавать тембры музыкальных инструментов.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Называть исполнительские коллективы и имена известных отечественных и зарубежных исполнителей.</w:t>
            </w:r>
          </w:p>
        </w:tc>
        <w:tc>
          <w:tcPr>
            <w:tcW w:w="1134" w:type="dxa"/>
          </w:tcPr>
          <w:p w:rsidR="00C10542" w:rsidRPr="00E2121C" w:rsidRDefault="00220847" w:rsidP="00E2121C">
            <w:pPr>
              <w:contextualSpacing/>
            </w:pPr>
            <w:r>
              <w:t>19.03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rPr>
          <w:trHeight w:val="1656"/>
        </w:trPr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27</w:t>
            </w:r>
          </w:p>
        </w:tc>
        <w:tc>
          <w:tcPr>
            <w:tcW w:w="3540" w:type="dxa"/>
          </w:tcPr>
          <w:p w:rsidR="00C10542" w:rsidRPr="00E2121C" w:rsidRDefault="00C10542" w:rsidP="00E2121C">
            <w:pPr>
              <w:contextualSpacing/>
            </w:pPr>
            <w:r w:rsidRPr="00E2121C">
              <w:t>Музыкальные инструменты (флейта). Звучащие картины. Музыкальные инструменты –флейта, скрипка. Образы музыкантов в произведениях живописи. Обобщение.</w:t>
            </w:r>
          </w:p>
        </w:tc>
        <w:tc>
          <w:tcPr>
            <w:tcW w:w="5458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220847" w:rsidP="00E2121C">
            <w:pPr>
              <w:contextualSpacing/>
            </w:pPr>
            <w:r>
              <w:t>2.04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13326" w:type="dxa"/>
            <w:gridSpan w:val="5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rPr>
                <w:lang w:val="en-US"/>
              </w:rPr>
              <w:t>IV</w:t>
            </w:r>
            <w:r w:rsidRPr="00E2121C">
              <w:t xml:space="preserve"> четверть (8 ч)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  <w:rPr>
                <w:lang w:val="en-US"/>
              </w:rPr>
            </w:pPr>
          </w:p>
        </w:tc>
      </w:tr>
      <w:tr w:rsidR="00C10542" w:rsidRPr="00E2121C" w:rsidTr="00E2121C">
        <w:tc>
          <w:tcPr>
            <w:tcW w:w="13326" w:type="dxa"/>
            <w:gridSpan w:val="5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«В концертном зале» (2 ч)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</w:pP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</w:pPr>
          </w:p>
        </w:tc>
      </w:tr>
      <w:tr w:rsidR="00C10542" w:rsidRPr="00E2121C" w:rsidTr="00E2121C">
        <w:trPr>
          <w:trHeight w:val="2828"/>
        </w:trPr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lastRenderedPageBreak/>
              <w:t>28</w:t>
            </w:r>
          </w:p>
        </w:tc>
        <w:tc>
          <w:tcPr>
            <w:tcW w:w="3540" w:type="dxa"/>
          </w:tcPr>
          <w:p w:rsidR="00C10542" w:rsidRPr="00E2121C" w:rsidRDefault="00C10542" w:rsidP="00E2121C">
            <w:r w:rsidRPr="00E2121C">
              <w:t xml:space="preserve">Сюита </w:t>
            </w:r>
            <w:proofErr w:type="spellStart"/>
            <w:r w:rsidRPr="00E2121C">
              <w:t>Э.Грига</w:t>
            </w:r>
            <w:proofErr w:type="spellEnd"/>
            <w:r w:rsidRPr="00E2121C">
              <w:t xml:space="preserve"> «Пер </w:t>
            </w:r>
            <w:proofErr w:type="spellStart"/>
            <w:r w:rsidRPr="00E2121C">
              <w:t>Гюнт</w:t>
            </w:r>
            <w:proofErr w:type="spellEnd"/>
            <w:r w:rsidRPr="00E2121C">
              <w:t xml:space="preserve">» из музыки к драме Г.Ибсена. Контрастные образы и особенности их музыкального развития: «Утро», «В пещере горного короля». Женские образы сюиты, их интонационная близость: «Танец </w:t>
            </w:r>
            <w:proofErr w:type="spellStart"/>
            <w:r w:rsidRPr="00E2121C">
              <w:t>Анитры</w:t>
            </w:r>
            <w:proofErr w:type="spellEnd"/>
            <w:r w:rsidRPr="00E2121C">
              <w:t xml:space="preserve">», «Смерть </w:t>
            </w:r>
            <w:proofErr w:type="spellStart"/>
            <w:r w:rsidRPr="00E2121C">
              <w:t>Озе</w:t>
            </w:r>
            <w:proofErr w:type="spellEnd"/>
            <w:r w:rsidRPr="00E2121C">
              <w:t xml:space="preserve">», «Песня </w:t>
            </w:r>
            <w:proofErr w:type="spellStart"/>
            <w:r w:rsidRPr="00E2121C">
              <w:t>Сольвейг</w:t>
            </w:r>
            <w:proofErr w:type="spellEnd"/>
            <w:r w:rsidRPr="00E2121C">
              <w:t>»</w:t>
            </w:r>
          </w:p>
        </w:tc>
        <w:tc>
          <w:tcPr>
            <w:tcW w:w="5458" w:type="dxa"/>
            <w:gridSpan w:val="2"/>
            <w:vMerge w:val="restart"/>
          </w:tcPr>
          <w:p w:rsidR="00C10542" w:rsidRPr="00E2121C" w:rsidRDefault="00C10542" w:rsidP="00E2121C">
            <w:pPr>
              <w:contextualSpacing/>
            </w:pPr>
            <w:r w:rsidRPr="00E2121C">
              <w:t xml:space="preserve">Сюита «Пер </w:t>
            </w:r>
            <w:proofErr w:type="spellStart"/>
            <w:r w:rsidRPr="00E2121C">
              <w:t>Гюнт</w:t>
            </w:r>
            <w:proofErr w:type="spellEnd"/>
            <w:r w:rsidRPr="00E2121C">
              <w:t xml:space="preserve">». Странствия Пера </w:t>
            </w:r>
            <w:proofErr w:type="spellStart"/>
            <w:r w:rsidRPr="00E2121C">
              <w:t>Гюнта</w:t>
            </w:r>
            <w:proofErr w:type="spellEnd"/>
            <w:r w:rsidRPr="00E2121C">
              <w:t>. Севера песня родная. «Героическая». Призыв к мужеству. Вторая часть симфонии. Финал симфонии. Мир Бетховена. Выдающиеся скрипичные мастера и исполнители. Контрастные образы программной сюиты, симфонии. Особенности драматургии. Музыкальная форма (двухчастная, трехчастная, вариационная). Темы, сюжеты и образы музыки Л. Бетховена. Музыкальные инструменты: скрипка.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Выдающиеся скрипичные мастера и исполнители. Контрастные образы программной сюиты, симфонии. Особенности драматургии. Музыкальная форма (двухчастная, трехчастная, вариационная). Темы, сюжеты и образы музыки Л. Бетховена. Музыкальные инструменты: скрипка.</w:t>
            </w:r>
          </w:p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 w:val="restart"/>
          </w:tcPr>
          <w:p w:rsidR="00C10542" w:rsidRPr="00E2121C" w:rsidRDefault="00C10542" w:rsidP="00E2121C">
            <w:pPr>
              <w:contextualSpacing/>
            </w:pPr>
            <w:r w:rsidRPr="00E2121C">
              <w:t>Наблюдать за развитием музыки разных форм и жанров.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Узнавать стилевые особенности, характерные черты музыкальной речи разных композиторов.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Моделировать в графике </w:t>
            </w:r>
            <w:proofErr w:type="spellStart"/>
            <w:r w:rsidRPr="00E2121C">
              <w:t>звуковысотные</w:t>
            </w:r>
            <w:proofErr w:type="spellEnd"/>
            <w:r w:rsidRPr="00E2121C">
              <w:t xml:space="preserve"> и ритмические особенности мелодики произведения. 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Определять виды музыки, сопоставлять музыкальные образы в звучании различных музыкальных инструментов.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Различать на слух старинную и современную музыку.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Узнавать тембры музыкальных инструментов.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Называть исполнительские коллективы и имена известных отечественных и зарубежных исполнителей.</w:t>
            </w:r>
          </w:p>
        </w:tc>
        <w:tc>
          <w:tcPr>
            <w:tcW w:w="1134" w:type="dxa"/>
          </w:tcPr>
          <w:p w:rsidR="00C10542" w:rsidRPr="00E2121C" w:rsidRDefault="00220847" w:rsidP="00E2121C">
            <w:pPr>
              <w:contextualSpacing/>
            </w:pPr>
            <w:r>
              <w:t>9.04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rPr>
          <w:trHeight w:val="3596"/>
        </w:trPr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29</w:t>
            </w:r>
          </w:p>
        </w:tc>
        <w:tc>
          <w:tcPr>
            <w:tcW w:w="3540" w:type="dxa"/>
          </w:tcPr>
          <w:p w:rsidR="00C10542" w:rsidRPr="00E2121C" w:rsidRDefault="00C10542" w:rsidP="00E2121C">
            <w:pPr>
              <w:contextualSpacing/>
            </w:pPr>
            <w:r w:rsidRPr="00E2121C">
              <w:t>Симфония № 3 («Героическая») Л.Бетховена (1 и 2 части). Особенности интонационно-образного развития образов.</w:t>
            </w:r>
          </w:p>
        </w:tc>
        <w:tc>
          <w:tcPr>
            <w:tcW w:w="5458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220847" w:rsidP="00E2121C">
            <w:pPr>
              <w:contextualSpacing/>
            </w:pPr>
            <w:r>
              <w:t>16.04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rPr>
          <w:trHeight w:val="1411"/>
        </w:trPr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30</w:t>
            </w:r>
          </w:p>
        </w:tc>
        <w:tc>
          <w:tcPr>
            <w:tcW w:w="3540" w:type="dxa"/>
          </w:tcPr>
          <w:p w:rsidR="00C10542" w:rsidRPr="00E2121C" w:rsidRDefault="00C10542" w:rsidP="00E2121C">
            <w:pPr>
              <w:contextualSpacing/>
            </w:pPr>
            <w:r w:rsidRPr="00E2121C">
              <w:t xml:space="preserve">Финал Симфонии № 3. Мир Бетховена: выявление особенностей музыкального языка </w:t>
            </w:r>
            <w:proofErr w:type="gramStart"/>
            <w:r w:rsidRPr="00E2121C">
              <w:t>композитора(</w:t>
            </w:r>
            <w:proofErr w:type="gramEnd"/>
            <w:r w:rsidRPr="00E2121C">
              <w:t>инструментальные и вокальные сочинения)</w:t>
            </w:r>
          </w:p>
        </w:tc>
        <w:tc>
          <w:tcPr>
            <w:tcW w:w="5458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220847" w:rsidP="00E2121C">
            <w:pPr>
              <w:contextualSpacing/>
            </w:pPr>
            <w:r>
              <w:t>23.04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13326" w:type="dxa"/>
            <w:gridSpan w:val="5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Чтоб музыкантом быть, так надобно уменье (6 ч)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</w:pP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  <w:jc w:val="center"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31</w:t>
            </w:r>
          </w:p>
        </w:tc>
        <w:tc>
          <w:tcPr>
            <w:tcW w:w="3540" w:type="dxa"/>
          </w:tcPr>
          <w:p w:rsidR="00C10542" w:rsidRPr="00E2121C" w:rsidRDefault="00C10542" w:rsidP="00E2121C">
            <w:r w:rsidRPr="00E2121C">
              <w:t>Музыка в жизни человека. Песни о чудодейственной силе музыки. Джаз – одно из направлений современной музыки.</w:t>
            </w:r>
          </w:p>
        </w:tc>
        <w:tc>
          <w:tcPr>
            <w:tcW w:w="5458" w:type="dxa"/>
            <w:gridSpan w:val="2"/>
            <w:vMerge w:val="restart"/>
          </w:tcPr>
          <w:p w:rsidR="00C10542" w:rsidRPr="00E2121C" w:rsidRDefault="00C10542" w:rsidP="00E2121C">
            <w:pPr>
              <w:contextualSpacing/>
            </w:pPr>
            <w:r w:rsidRPr="00E2121C">
              <w:t>Чудо-музыка. Острый ритм – джаза звуки. Люблю я грусть твоих просторов. Мир С. Прокофьева. Певцы родной природы. Прославим радость на земле. Радость к солнцу нас зовет.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Раскрываются следующие содержательные линии. Музыка источник вдохновения, надежды и </w:t>
            </w:r>
            <w:r w:rsidRPr="00E2121C">
              <w:lastRenderedPageBreak/>
              <w:t xml:space="preserve">радости жизни. Роль композитора, исполнителя слушателя в создании и бытовании музыкальных сочинений. Сходство и различия музыкальной речи разных композиторов. Образы природы в музыке Г. Свиридова. Музыкальные иллюстрации. Джаз – искусство </w:t>
            </w:r>
            <w:r w:rsidRPr="00E2121C">
              <w:rPr>
                <w:lang w:val="en-US"/>
              </w:rPr>
              <w:t>XX</w:t>
            </w:r>
            <w:r w:rsidRPr="00E2121C">
              <w:t xml:space="preserve"> века. Особенности мелодики, ритма, тембров инструментов, манеры исполнения джазовой музыки. Импровизация как основа джаза. Дж. Гершвин и симфоджаз. Известные джазовые музыканты-исполнители. Мир музыки С. Прокофьева. Певцы родной природы: П. Чайковский и Э. Григ. Ода как жанр литературного и музыкального творчества. Жанровая общность оды, канта, гимна. Мелодии прошлого, которые знает весь мир.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Обобщающий урок </w:t>
            </w:r>
            <w:r w:rsidRPr="00E2121C">
              <w:rPr>
                <w:lang w:val="en-US"/>
              </w:rPr>
              <w:t>IV</w:t>
            </w:r>
            <w:r w:rsidRPr="00E2121C">
              <w:t xml:space="preserve"> четверти. Заключительный урок-концерт.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Примерный музыкальный материал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Мелодия. П. Чайковский; Утро. Из сюиты «Пер </w:t>
            </w:r>
            <w:proofErr w:type="spellStart"/>
            <w:r w:rsidRPr="00E2121C">
              <w:t>Гюнт</w:t>
            </w:r>
            <w:proofErr w:type="spellEnd"/>
            <w:r w:rsidRPr="00E2121C">
              <w:t xml:space="preserve">». Э. Григ; Шествие солнца. Из сюиты «Ала и </w:t>
            </w:r>
            <w:proofErr w:type="spellStart"/>
            <w:r w:rsidRPr="00E2121C">
              <w:t>Лоллий</w:t>
            </w:r>
            <w:proofErr w:type="spellEnd"/>
            <w:r w:rsidRPr="00E2121C">
              <w:t>». С. Прокофьев.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Весна; Осень; Тройка. Из Музыкальных иллюстраций к повести А. Пушкина «Метель», Г. Свиридов;  Снег идет. Из Маленькой кантаты. Г. Свиридов, ст. Б. Пастернака; Запевка. Г. Свиридов, ст. И. Северянина.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Слава солнцу, слава миру! Канон. В.-А. Моцарт; Симфония № 40. Финал. В.-А. Моцарт.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Симфония № 9. Финал. Л. Бетховен.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Мы дружим с музыкой. Й. Гайдн, русский текст П. Синявского; Чудо-музыка. Д. </w:t>
            </w:r>
            <w:proofErr w:type="spellStart"/>
            <w:r w:rsidRPr="00E2121C">
              <w:t>Кабалевский</w:t>
            </w:r>
            <w:proofErr w:type="spellEnd"/>
            <w:r w:rsidRPr="00E2121C">
              <w:t xml:space="preserve">, сл. З. Александровой;  Всюду музыка живет. Я. </w:t>
            </w:r>
            <w:proofErr w:type="spellStart"/>
            <w:r w:rsidRPr="00E2121C">
              <w:t>Дубравин</w:t>
            </w:r>
            <w:proofErr w:type="spellEnd"/>
            <w:r w:rsidRPr="00E2121C">
              <w:t>, сл. В. Суслова;  Музыканты, немецкая народная песня.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Острый ритм. Дж. Гершвин, сл. А. Гершвина, русский текст В. Струкова; Колыбельная Клары. </w:t>
            </w:r>
            <w:r w:rsidRPr="00E2121C">
              <w:lastRenderedPageBreak/>
              <w:t xml:space="preserve">Из оперы «Порги и </w:t>
            </w:r>
            <w:proofErr w:type="spellStart"/>
            <w:r w:rsidRPr="00E2121C">
              <w:t>Бесс</w:t>
            </w:r>
            <w:proofErr w:type="spellEnd"/>
            <w:r w:rsidRPr="00E2121C">
              <w:t>». Дж. Гершвин.</w:t>
            </w:r>
          </w:p>
        </w:tc>
        <w:tc>
          <w:tcPr>
            <w:tcW w:w="3552" w:type="dxa"/>
            <w:vMerge w:val="restart"/>
          </w:tcPr>
          <w:p w:rsidR="00C10542" w:rsidRPr="00E2121C" w:rsidRDefault="00C10542" w:rsidP="00E2121C">
            <w:pPr>
              <w:contextualSpacing/>
            </w:pPr>
            <w:r w:rsidRPr="00E2121C">
              <w:lastRenderedPageBreak/>
              <w:t>Выявлять изменения музыкальных образов, озвученных различными инструментами.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Разбираться в элементах музыкальной (нотной) грамоты.</w:t>
            </w:r>
          </w:p>
          <w:p w:rsidR="00C10542" w:rsidRPr="00E2121C" w:rsidRDefault="00C10542" w:rsidP="00E2121C">
            <w:pPr>
              <w:contextualSpacing/>
            </w:pPr>
            <w:r w:rsidRPr="00E2121C">
              <w:lastRenderedPageBreak/>
              <w:t xml:space="preserve">    Импровизировать мелодии в соответствии с поэтическим содержанием в духе песни, танца, марша.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Определять особенности построения (формы) музыкальных сочинений.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Различать характерные черты языка современной музыки.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Определять принадлежность музыкальных произведений к тому или иному жанру.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>Инсценировать (в группе, в паре) музыкальные образы песен, пьес программного содержания.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Участвовать в подготовке заключительного  урока – концерта.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    Интонационно осмысленно исполнять сочинения разных жанров и стилей.</w:t>
            </w:r>
          </w:p>
          <w:p w:rsidR="00C10542" w:rsidRPr="00E2121C" w:rsidRDefault="00C10542" w:rsidP="00E2121C">
            <w:pPr>
              <w:contextualSpacing/>
            </w:pPr>
            <w:r w:rsidRPr="00E2121C">
              <w:t xml:space="preserve">Выполнять творческие задания из рабочей тетради. </w:t>
            </w:r>
          </w:p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220847" w:rsidP="00E2121C">
            <w:pPr>
              <w:contextualSpacing/>
            </w:pPr>
            <w:r>
              <w:lastRenderedPageBreak/>
              <w:t>30.04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32</w:t>
            </w:r>
          </w:p>
        </w:tc>
        <w:tc>
          <w:tcPr>
            <w:tcW w:w="3540" w:type="dxa"/>
          </w:tcPr>
          <w:p w:rsidR="00C10542" w:rsidRPr="00E2121C" w:rsidRDefault="00C10542" w:rsidP="00E2121C">
            <w:r w:rsidRPr="00E2121C">
              <w:t xml:space="preserve">Мир композиторов: Г.Свиридов </w:t>
            </w:r>
            <w:r w:rsidRPr="00E2121C">
              <w:lastRenderedPageBreak/>
              <w:t>(маленькие кантаты) и С.Прокофьев («Шествие солнца»), особенности стиля композитора</w:t>
            </w:r>
          </w:p>
        </w:tc>
        <w:tc>
          <w:tcPr>
            <w:tcW w:w="5458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220847" w:rsidP="00E2121C">
            <w:pPr>
              <w:contextualSpacing/>
            </w:pPr>
            <w:r>
              <w:t>7.05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lastRenderedPageBreak/>
              <w:t>33</w:t>
            </w:r>
          </w:p>
        </w:tc>
        <w:tc>
          <w:tcPr>
            <w:tcW w:w="3540" w:type="dxa"/>
          </w:tcPr>
          <w:p w:rsidR="00C10542" w:rsidRPr="00E2121C" w:rsidRDefault="00C10542" w:rsidP="00E2121C">
            <w:r w:rsidRPr="00E2121C">
              <w:t>Особенности музыкального языка разных композиторов: Э.Григ («Утро»), П.Чайковский («Мелодия»), В.Моцарт («Симфония № 40»)</w:t>
            </w:r>
          </w:p>
        </w:tc>
        <w:tc>
          <w:tcPr>
            <w:tcW w:w="5458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220847" w:rsidP="00E2121C">
            <w:pPr>
              <w:contextualSpacing/>
            </w:pPr>
            <w:r>
              <w:t>14.05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  <w:tr w:rsidR="00C10542" w:rsidRPr="00E2121C" w:rsidTr="00E2121C">
        <w:trPr>
          <w:trHeight w:val="1104"/>
        </w:trPr>
        <w:tc>
          <w:tcPr>
            <w:tcW w:w="776" w:type="dxa"/>
          </w:tcPr>
          <w:p w:rsidR="00C10542" w:rsidRPr="00E2121C" w:rsidRDefault="00C10542" w:rsidP="00E2121C">
            <w:pPr>
              <w:contextualSpacing/>
              <w:jc w:val="center"/>
            </w:pPr>
            <w:r w:rsidRPr="00E2121C">
              <w:t>34</w:t>
            </w:r>
          </w:p>
        </w:tc>
        <w:tc>
          <w:tcPr>
            <w:tcW w:w="3540" w:type="dxa"/>
          </w:tcPr>
          <w:p w:rsidR="00C10542" w:rsidRPr="00E2121C" w:rsidRDefault="00C10542" w:rsidP="00E2121C">
            <w:r w:rsidRPr="00E2121C">
              <w:t>Призыв к радости (Ода «К радости» из Симфонии № 9 Л.Бетховена). Обобщение изученного. Диагностика музыкального развития учащихся 3 класса</w:t>
            </w:r>
          </w:p>
        </w:tc>
        <w:tc>
          <w:tcPr>
            <w:tcW w:w="5458" w:type="dxa"/>
            <w:gridSpan w:val="2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3552" w:type="dxa"/>
            <w:vMerge/>
          </w:tcPr>
          <w:p w:rsidR="00C10542" w:rsidRPr="00E2121C" w:rsidRDefault="00C10542" w:rsidP="00E2121C">
            <w:pPr>
              <w:contextualSpacing/>
            </w:pPr>
          </w:p>
        </w:tc>
        <w:tc>
          <w:tcPr>
            <w:tcW w:w="1134" w:type="dxa"/>
          </w:tcPr>
          <w:p w:rsidR="00C10542" w:rsidRPr="00E2121C" w:rsidRDefault="00220847" w:rsidP="00E2121C">
            <w:pPr>
              <w:contextualSpacing/>
            </w:pPr>
            <w:r>
              <w:t>21.05</w:t>
            </w:r>
          </w:p>
        </w:tc>
        <w:tc>
          <w:tcPr>
            <w:tcW w:w="1134" w:type="dxa"/>
          </w:tcPr>
          <w:p w:rsidR="00C10542" w:rsidRPr="00E2121C" w:rsidRDefault="00C10542" w:rsidP="00E2121C">
            <w:pPr>
              <w:contextualSpacing/>
            </w:pPr>
          </w:p>
        </w:tc>
      </w:tr>
    </w:tbl>
    <w:p w:rsidR="00830F0F" w:rsidRPr="00E2121C" w:rsidRDefault="00830F0F" w:rsidP="00E2121C">
      <w:pPr>
        <w:jc w:val="center"/>
        <w:rPr>
          <w:rFonts w:ascii="Times New Roman" w:hAnsi="Times New Roman"/>
        </w:rPr>
      </w:pPr>
      <w:r w:rsidRPr="00E2121C">
        <w:rPr>
          <w:rFonts w:ascii="Times New Roman" w:hAnsi="Times New Roman"/>
        </w:rPr>
        <w:lastRenderedPageBreak/>
        <w:t>Описание материально-технического обеспечения образовательного процесса</w:t>
      </w:r>
    </w:p>
    <w:p w:rsidR="00830F0F" w:rsidRPr="00E2121C" w:rsidRDefault="00830F0F" w:rsidP="003E1FD0">
      <w:pPr>
        <w:rPr>
          <w:rFonts w:ascii="Times New Roman" w:hAnsi="Times New Roman"/>
        </w:rPr>
      </w:pPr>
    </w:p>
    <w:tbl>
      <w:tblPr>
        <w:tblW w:w="152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92"/>
        <w:gridCol w:w="3085"/>
      </w:tblGrid>
      <w:tr w:rsidR="00830F0F" w:rsidRPr="00E2121C" w:rsidTr="00E2121C">
        <w:tc>
          <w:tcPr>
            <w:tcW w:w="1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F0F" w:rsidRPr="00E2121C" w:rsidRDefault="00830F0F" w:rsidP="00E2121C">
            <w:pPr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F0F" w:rsidRPr="00E2121C" w:rsidRDefault="00830F0F" w:rsidP="00E2121C">
            <w:pPr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Примечания</w:t>
            </w:r>
          </w:p>
        </w:tc>
      </w:tr>
      <w:tr w:rsidR="00830F0F" w:rsidRPr="00E2121C" w:rsidTr="00E2121C">
        <w:tc>
          <w:tcPr>
            <w:tcW w:w="1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F0F" w:rsidRPr="00E2121C" w:rsidRDefault="00830F0F" w:rsidP="00E2121C">
            <w:pPr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1. Библиотечный фонд (книгопечатная продукция)</w:t>
            </w:r>
          </w:p>
        </w:tc>
      </w:tr>
      <w:tr w:rsidR="00830F0F" w:rsidRPr="00E2121C" w:rsidTr="00E2121C">
        <w:tc>
          <w:tcPr>
            <w:tcW w:w="1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0F" w:rsidRPr="00E2121C" w:rsidRDefault="00830F0F" w:rsidP="00E2121C">
            <w:pPr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 xml:space="preserve">Учебно-методический комплект «Музыка 1-4 классы» авторов Е.Д. Критской, Г.П. Сергеевой, Т.С. </w:t>
            </w:r>
            <w:proofErr w:type="spellStart"/>
            <w:r w:rsidRPr="00E2121C">
              <w:rPr>
                <w:rFonts w:ascii="Times New Roman" w:eastAsia="Times New Roman" w:hAnsi="Times New Roman"/>
                <w:lang w:eastAsia="ru-RU"/>
              </w:rPr>
              <w:t>Шмагиной</w:t>
            </w:r>
            <w:proofErr w:type="spellEnd"/>
            <w:r w:rsidRPr="00E2121C">
              <w:rPr>
                <w:rFonts w:ascii="Times New Roman" w:eastAsia="Times New Roman" w:hAnsi="Times New Roman"/>
                <w:lang w:eastAsia="ru-RU"/>
              </w:rPr>
              <w:t>:</w:t>
            </w:r>
          </w:p>
          <w:p w:rsidR="00830F0F" w:rsidRPr="00E2121C" w:rsidRDefault="00830F0F" w:rsidP="00E2121C">
            <w:pPr>
              <w:tabs>
                <w:tab w:val="left" w:pos="3720"/>
              </w:tabs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 xml:space="preserve"> «Рабочая тетрадь по музыке 3 класс» М., Просвещение, 2014 г.</w:t>
            </w:r>
          </w:p>
          <w:p w:rsidR="00830F0F" w:rsidRPr="00E2121C" w:rsidRDefault="00830F0F" w:rsidP="00E2121C">
            <w:pPr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 xml:space="preserve">Учебно-методический комплект «Музыка 1-4 классы» авторов Е.Д. Критской, Г.П. Сергеевой, Т.С. </w:t>
            </w:r>
            <w:proofErr w:type="spellStart"/>
            <w:r w:rsidRPr="00E2121C">
              <w:rPr>
                <w:rFonts w:ascii="Times New Roman" w:eastAsia="Times New Roman" w:hAnsi="Times New Roman"/>
                <w:lang w:eastAsia="ru-RU"/>
              </w:rPr>
              <w:t>Шмагиной</w:t>
            </w:r>
            <w:proofErr w:type="spellEnd"/>
            <w:r w:rsidRPr="00E2121C">
              <w:rPr>
                <w:rFonts w:ascii="Times New Roman" w:eastAsia="Times New Roman" w:hAnsi="Times New Roman"/>
                <w:lang w:eastAsia="ru-RU"/>
              </w:rPr>
              <w:t>:</w:t>
            </w:r>
          </w:p>
          <w:p w:rsidR="00830F0F" w:rsidRPr="00E2121C" w:rsidRDefault="00830F0F" w:rsidP="00E2121C">
            <w:pPr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 xml:space="preserve">На  основе  « Программы общеобразовательных учреждений. Музыка 1-7 классы». Авторы программы «Музыка. Начальные классы» - Е.Д. Критская, Г.П. Сергеева, Т.С. </w:t>
            </w:r>
            <w:proofErr w:type="spellStart"/>
            <w:r w:rsidRPr="00E2121C">
              <w:rPr>
                <w:rFonts w:ascii="Times New Roman" w:eastAsia="Times New Roman" w:hAnsi="Times New Roman"/>
                <w:lang w:eastAsia="ru-RU"/>
              </w:rPr>
              <w:t>Шмагина</w:t>
            </w:r>
            <w:proofErr w:type="spellEnd"/>
            <w:r w:rsidRPr="00E2121C">
              <w:rPr>
                <w:rFonts w:ascii="Times New Roman" w:eastAsia="Times New Roman" w:hAnsi="Times New Roman"/>
                <w:lang w:eastAsia="ru-RU"/>
              </w:rPr>
              <w:t>., М., Просвещение, 2010.</w:t>
            </w:r>
          </w:p>
          <w:p w:rsidR="00830F0F" w:rsidRPr="00E2121C" w:rsidRDefault="00830F0F" w:rsidP="00830F0F">
            <w:pPr>
              <w:numPr>
                <w:ilvl w:val="0"/>
                <w:numId w:val="25"/>
              </w:numPr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 xml:space="preserve">«Методика работы с учебниками «Музыка 1-4 классы», методическое пособие для учителя М., Просвещение, 2014 г. </w:t>
            </w:r>
          </w:p>
          <w:p w:rsidR="00830F0F" w:rsidRPr="00E2121C" w:rsidRDefault="00830F0F" w:rsidP="00830F0F">
            <w:pPr>
              <w:numPr>
                <w:ilvl w:val="0"/>
                <w:numId w:val="25"/>
              </w:numPr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Е.Д. Критская «Музыка 3 класс»1 С</w:t>
            </w:r>
            <w:r w:rsidRPr="00E2121C">
              <w:rPr>
                <w:rFonts w:ascii="Times New Roman" w:eastAsia="Times New Roman" w:hAnsi="Times New Roman"/>
                <w:lang w:val="en-US" w:eastAsia="ru-RU"/>
              </w:rPr>
              <w:t>D</w:t>
            </w:r>
            <w:r w:rsidRPr="00E2121C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E2121C">
              <w:rPr>
                <w:rFonts w:ascii="Times New Roman" w:eastAsia="Times New Roman" w:hAnsi="Times New Roman"/>
                <w:lang w:val="en-US" w:eastAsia="ru-RU"/>
              </w:rPr>
              <w:t>mp</w:t>
            </w:r>
            <w:r w:rsidRPr="00E2121C">
              <w:rPr>
                <w:rFonts w:ascii="Times New Roman" w:eastAsia="Times New Roman" w:hAnsi="Times New Roman"/>
                <w:lang w:eastAsia="ru-RU"/>
              </w:rPr>
              <w:t xml:space="preserve"> 3, Фонохрестоматия, М., Просвещение, 2014 г.</w:t>
            </w:r>
          </w:p>
          <w:p w:rsidR="00830F0F" w:rsidRPr="00E2121C" w:rsidRDefault="00830F0F" w:rsidP="00830F0F">
            <w:pPr>
              <w:numPr>
                <w:ilvl w:val="0"/>
                <w:numId w:val="25"/>
              </w:numPr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Е.Д. Критская учебник «Музыка 3 класс», М., Просвещение, 2014 г.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0F" w:rsidRPr="00E2121C" w:rsidRDefault="00830F0F" w:rsidP="00E2121C">
            <w:pPr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E2121C">
              <w:rPr>
                <w:rFonts w:ascii="Times New Roman" w:eastAsia="Times New Roman" w:hAnsi="Times New Roman"/>
                <w:lang w:eastAsia="ru-RU"/>
              </w:rPr>
              <w:t>Рабочие тетради включают практические и тестовые задания к темам учебника. В комплекте с тетрадями выпускаются приложения с шаблонами для выполнения заданий из учебника.</w:t>
            </w:r>
          </w:p>
        </w:tc>
      </w:tr>
    </w:tbl>
    <w:p w:rsidR="00830F0F" w:rsidRPr="00E2121C" w:rsidRDefault="00830F0F" w:rsidP="003E1FD0">
      <w:pPr>
        <w:rPr>
          <w:rFonts w:ascii="Times New Roman" w:hAnsi="Times New Roman"/>
        </w:rPr>
      </w:pPr>
    </w:p>
    <w:p w:rsidR="00E2121C" w:rsidRPr="00E2121C" w:rsidRDefault="00E2121C" w:rsidP="00E2121C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iCs/>
          <w:lang w:eastAsia="ru-RU"/>
        </w:rPr>
      </w:pPr>
      <w:r w:rsidRPr="00E2121C">
        <w:rPr>
          <w:rFonts w:ascii="Times New Roman" w:eastAsia="Times New Roman" w:hAnsi="Times New Roman"/>
          <w:iCs/>
          <w:lang w:eastAsia="ru-RU"/>
        </w:rPr>
        <w:t>Список литературы:</w:t>
      </w:r>
    </w:p>
    <w:p w:rsidR="00E2121C" w:rsidRPr="00E2121C" w:rsidRDefault="00E2121C" w:rsidP="00E2121C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iCs/>
          <w:lang w:eastAsia="ru-RU"/>
        </w:rPr>
      </w:pPr>
      <w:r w:rsidRPr="00E2121C">
        <w:rPr>
          <w:rFonts w:ascii="Times New Roman" w:eastAsia="Times New Roman" w:hAnsi="Times New Roman"/>
          <w:iCs/>
          <w:lang w:eastAsia="ru-RU"/>
        </w:rPr>
        <w:t xml:space="preserve">1. </w:t>
      </w:r>
      <w:r w:rsidRPr="00E2121C">
        <w:rPr>
          <w:rFonts w:ascii="Times New Roman" w:eastAsia="Times New Roman" w:hAnsi="Times New Roman"/>
          <w:bCs/>
          <w:lang w:eastAsia="ru-RU"/>
        </w:rPr>
        <w:t>Музыка. Предметная линия учебников</w:t>
      </w:r>
      <w:r w:rsidRPr="00E2121C">
        <w:rPr>
          <w:rFonts w:ascii="Times New Roman" w:eastAsia="Times New Roman" w:hAnsi="Times New Roman"/>
          <w:iCs/>
          <w:lang w:eastAsia="ru-RU"/>
        </w:rPr>
        <w:t xml:space="preserve"> </w:t>
      </w:r>
      <w:proofErr w:type="spellStart"/>
      <w:r w:rsidRPr="00E2121C">
        <w:rPr>
          <w:rFonts w:ascii="Times New Roman" w:eastAsia="Times New Roman" w:hAnsi="Times New Roman"/>
          <w:iCs/>
          <w:lang w:eastAsia="ru-RU"/>
        </w:rPr>
        <w:t>Е.Д.Критская</w:t>
      </w:r>
      <w:proofErr w:type="spellEnd"/>
      <w:r w:rsidRPr="00E2121C">
        <w:rPr>
          <w:rFonts w:ascii="Times New Roman" w:eastAsia="Times New Roman" w:hAnsi="Times New Roman"/>
          <w:iCs/>
          <w:lang w:eastAsia="ru-RU"/>
        </w:rPr>
        <w:t>, Г.П. Сергеева. 1-4классы</w:t>
      </w:r>
      <w:r w:rsidRPr="00E2121C">
        <w:rPr>
          <w:rFonts w:ascii="Times New Roman" w:eastAsia="Times New Roman" w:hAnsi="Times New Roman"/>
          <w:lang w:eastAsia="ru-RU"/>
        </w:rPr>
        <w:t>. – М.: Просвещение, 2011.</w:t>
      </w:r>
    </w:p>
    <w:p w:rsidR="00E2121C" w:rsidRPr="00E2121C" w:rsidRDefault="00E2121C" w:rsidP="00E2121C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bCs/>
          <w:lang w:eastAsia="ru-RU"/>
        </w:rPr>
      </w:pPr>
      <w:r w:rsidRPr="00E2121C">
        <w:rPr>
          <w:rFonts w:ascii="Times New Roman" w:eastAsia="Times New Roman" w:hAnsi="Times New Roman"/>
          <w:iCs/>
          <w:lang w:eastAsia="ru-RU"/>
        </w:rPr>
        <w:t xml:space="preserve">2. Е.Д. Критская, Г.П. Сергеева. </w:t>
      </w:r>
      <w:r w:rsidRPr="00E2121C">
        <w:rPr>
          <w:rFonts w:ascii="Times New Roman" w:eastAsia="Times New Roman" w:hAnsi="Times New Roman"/>
          <w:bCs/>
          <w:lang w:eastAsia="ru-RU"/>
        </w:rPr>
        <w:t xml:space="preserve">Музыка. </w:t>
      </w:r>
      <w:r w:rsidRPr="00E2121C">
        <w:rPr>
          <w:rFonts w:ascii="Times New Roman" w:eastAsia="Times New Roman" w:hAnsi="Times New Roman"/>
          <w:iCs/>
          <w:lang w:eastAsia="ru-RU"/>
        </w:rPr>
        <w:t>3 класс</w:t>
      </w:r>
      <w:r w:rsidRPr="00E2121C">
        <w:rPr>
          <w:rFonts w:ascii="Times New Roman" w:eastAsia="Times New Roman" w:hAnsi="Times New Roman"/>
          <w:bCs/>
          <w:lang w:eastAsia="ru-RU"/>
        </w:rPr>
        <w:t>.  Электронный учебник для общеобразовательных учреждений. Москва «Просвещение» 2010.</w:t>
      </w:r>
    </w:p>
    <w:p w:rsidR="00E2121C" w:rsidRPr="00E2121C" w:rsidRDefault="00E2121C" w:rsidP="00E2121C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iCs/>
          <w:lang w:eastAsia="ru-RU"/>
        </w:rPr>
      </w:pPr>
      <w:r w:rsidRPr="00E2121C">
        <w:rPr>
          <w:rFonts w:ascii="Times New Roman" w:eastAsia="Times New Roman" w:hAnsi="Times New Roman"/>
          <w:bCs/>
          <w:lang w:eastAsia="ru-RU"/>
        </w:rPr>
        <w:t>3. Федеральный государственный образовательный стандарт начального общего образования. -</w:t>
      </w:r>
      <w:r w:rsidRPr="00E2121C">
        <w:rPr>
          <w:rFonts w:ascii="Times New Roman" w:eastAsia="Times New Roman" w:hAnsi="Times New Roman"/>
          <w:lang w:eastAsia="ru-RU"/>
        </w:rPr>
        <w:t xml:space="preserve"> М.: </w:t>
      </w:r>
      <w:r w:rsidRPr="00E2121C">
        <w:rPr>
          <w:rFonts w:ascii="Times New Roman" w:eastAsia="Times New Roman" w:hAnsi="Times New Roman"/>
          <w:bCs/>
          <w:lang w:eastAsia="ru-RU"/>
        </w:rPr>
        <w:t>«Просвещение»</w:t>
      </w:r>
      <w:r w:rsidRPr="00E2121C">
        <w:rPr>
          <w:rFonts w:ascii="Times New Roman" w:eastAsia="Times New Roman" w:hAnsi="Times New Roman"/>
          <w:lang w:eastAsia="ru-RU"/>
        </w:rPr>
        <w:t>, 2011.</w:t>
      </w:r>
    </w:p>
    <w:p w:rsidR="00E2121C" w:rsidRPr="00E2121C" w:rsidRDefault="00E2121C" w:rsidP="00E2121C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iCs/>
          <w:lang w:eastAsia="ru-RU"/>
        </w:rPr>
      </w:pPr>
      <w:r w:rsidRPr="00E2121C">
        <w:rPr>
          <w:rFonts w:ascii="Times New Roman" w:eastAsia="Times New Roman" w:hAnsi="Times New Roman"/>
          <w:bCs/>
          <w:lang w:eastAsia="ru-RU"/>
        </w:rPr>
        <w:t>4. Сборник нормативных документов. Примерные программы для начальной школы. -Москва, «Дрофа», 2009</w:t>
      </w:r>
    </w:p>
    <w:p w:rsidR="00E2121C" w:rsidRPr="00E2121C" w:rsidRDefault="00E2121C" w:rsidP="00E2121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lang w:eastAsia="ru-RU"/>
        </w:rPr>
      </w:pPr>
      <w:r w:rsidRPr="00E2121C">
        <w:rPr>
          <w:rFonts w:ascii="Times New Roman" w:eastAsia="Times New Roman" w:hAnsi="Times New Roman"/>
          <w:lang w:eastAsia="ru-RU"/>
        </w:rPr>
        <w:t>Дополнительно:</w:t>
      </w:r>
    </w:p>
    <w:p w:rsidR="00E2121C" w:rsidRPr="00E2121C" w:rsidRDefault="00E2121C" w:rsidP="00E2121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lang w:eastAsia="ru-RU"/>
        </w:rPr>
      </w:pPr>
      <w:r w:rsidRPr="00E2121C">
        <w:rPr>
          <w:rFonts w:ascii="Times New Roman" w:eastAsia="Times New Roman" w:hAnsi="Times New Roman"/>
          <w:lang w:eastAsia="ru-RU"/>
        </w:rPr>
        <w:t xml:space="preserve">Для реализации программного содержания используются </w:t>
      </w:r>
      <w:proofErr w:type="gramStart"/>
      <w:r w:rsidRPr="00E2121C">
        <w:rPr>
          <w:rFonts w:ascii="Times New Roman" w:eastAsia="Times New Roman" w:hAnsi="Times New Roman"/>
          <w:lang w:eastAsia="ru-RU"/>
        </w:rPr>
        <w:t>следующие  учебно</w:t>
      </w:r>
      <w:proofErr w:type="gramEnd"/>
      <w:r w:rsidRPr="00E2121C">
        <w:rPr>
          <w:rFonts w:ascii="Times New Roman" w:eastAsia="Times New Roman" w:hAnsi="Times New Roman"/>
          <w:lang w:eastAsia="ru-RU"/>
        </w:rPr>
        <w:t>- методические средства обучения:</w:t>
      </w:r>
    </w:p>
    <w:p w:rsidR="00E2121C" w:rsidRPr="00E2121C" w:rsidRDefault="00E2121C" w:rsidP="00E2121C">
      <w:pPr>
        <w:widowControl w:val="0"/>
        <w:numPr>
          <w:ilvl w:val="0"/>
          <w:numId w:val="31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/>
          <w:lang w:val="en-US" w:eastAsia="ru-RU"/>
        </w:rPr>
      </w:pPr>
      <w:r w:rsidRPr="00E2121C">
        <w:rPr>
          <w:rFonts w:ascii="Times New Roman" w:eastAsia="Times New Roman" w:hAnsi="Times New Roman"/>
          <w:lang w:eastAsia="ru-RU"/>
        </w:rPr>
        <w:t>компьютерные</w:t>
      </w:r>
      <w:r w:rsidRPr="00E2121C">
        <w:rPr>
          <w:rFonts w:ascii="Times New Roman" w:eastAsia="Times New Roman" w:hAnsi="Times New Roman"/>
          <w:lang w:val="tt-RU" w:eastAsia="ru-RU"/>
        </w:rPr>
        <w:t xml:space="preserve"> </w:t>
      </w:r>
      <w:r w:rsidRPr="00E2121C">
        <w:rPr>
          <w:rFonts w:ascii="Times New Roman" w:eastAsia="Times New Roman" w:hAnsi="Times New Roman"/>
          <w:lang w:eastAsia="ru-RU"/>
        </w:rPr>
        <w:t>программы</w:t>
      </w:r>
      <w:r w:rsidRPr="00E2121C">
        <w:rPr>
          <w:rFonts w:ascii="Times New Roman" w:eastAsia="Times New Roman" w:hAnsi="Times New Roman"/>
          <w:lang w:val="en-US" w:eastAsia="ru-RU"/>
        </w:rPr>
        <w:t xml:space="preserve">(Word, Paint, PowerPoint ,Media Player Classic </w:t>
      </w:r>
      <w:proofErr w:type="spellStart"/>
      <w:r w:rsidRPr="00E2121C">
        <w:rPr>
          <w:rFonts w:ascii="Times New Roman" w:eastAsia="Times New Roman" w:hAnsi="Times New Roman"/>
          <w:lang w:eastAsia="ru-RU"/>
        </w:rPr>
        <w:t>идр</w:t>
      </w:r>
      <w:proofErr w:type="spellEnd"/>
      <w:r w:rsidRPr="00E2121C">
        <w:rPr>
          <w:rFonts w:ascii="Times New Roman" w:eastAsia="Times New Roman" w:hAnsi="Times New Roman"/>
          <w:lang w:val="en-US" w:eastAsia="ru-RU"/>
        </w:rPr>
        <w:t>.)</w:t>
      </w:r>
    </w:p>
    <w:p w:rsidR="00E2121C" w:rsidRPr="00E2121C" w:rsidRDefault="00E2121C" w:rsidP="00E2121C">
      <w:pPr>
        <w:widowControl w:val="0"/>
        <w:numPr>
          <w:ilvl w:val="0"/>
          <w:numId w:val="31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/>
          <w:lang w:eastAsia="ru-RU"/>
        </w:rPr>
      </w:pPr>
      <w:r w:rsidRPr="00E2121C">
        <w:rPr>
          <w:rFonts w:ascii="Times New Roman" w:eastAsia="Times New Roman" w:hAnsi="Times New Roman"/>
          <w:lang w:val="en-US" w:eastAsia="ru-RU"/>
        </w:rPr>
        <w:t>CD</w:t>
      </w:r>
      <w:r w:rsidRPr="00E2121C">
        <w:rPr>
          <w:rFonts w:ascii="Times New Roman" w:eastAsia="Times New Roman" w:hAnsi="Times New Roman"/>
          <w:lang w:eastAsia="ru-RU"/>
        </w:rPr>
        <w:t xml:space="preserve"> и </w:t>
      </w:r>
      <w:r w:rsidRPr="00E2121C">
        <w:rPr>
          <w:rFonts w:ascii="Times New Roman" w:eastAsia="Times New Roman" w:hAnsi="Times New Roman"/>
          <w:lang w:val="en-US" w:eastAsia="ru-RU"/>
        </w:rPr>
        <w:t>MP</w:t>
      </w:r>
      <w:r w:rsidRPr="00E2121C">
        <w:rPr>
          <w:rFonts w:ascii="Times New Roman" w:eastAsia="Times New Roman" w:hAnsi="Times New Roman"/>
          <w:lang w:eastAsia="ru-RU"/>
        </w:rPr>
        <w:t>-3 диски с музыкальными произведениями;</w:t>
      </w:r>
    </w:p>
    <w:p w:rsidR="00E2121C" w:rsidRPr="00E2121C" w:rsidRDefault="00E2121C" w:rsidP="00E2121C">
      <w:pPr>
        <w:widowControl w:val="0"/>
        <w:numPr>
          <w:ilvl w:val="0"/>
          <w:numId w:val="31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/>
          <w:lang w:eastAsia="ru-RU"/>
        </w:rPr>
      </w:pPr>
      <w:r w:rsidRPr="00E2121C">
        <w:rPr>
          <w:rFonts w:ascii="Times New Roman" w:eastAsia="Times New Roman" w:hAnsi="Times New Roman"/>
          <w:lang w:eastAsia="ru-RU"/>
        </w:rPr>
        <w:t>раздаточные карточки;</w:t>
      </w:r>
    </w:p>
    <w:p w:rsidR="00E2121C" w:rsidRPr="00E2121C" w:rsidRDefault="00E2121C" w:rsidP="00E2121C">
      <w:pPr>
        <w:widowControl w:val="0"/>
        <w:numPr>
          <w:ilvl w:val="0"/>
          <w:numId w:val="31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/>
          <w:lang w:eastAsia="ru-RU"/>
        </w:rPr>
      </w:pPr>
      <w:r w:rsidRPr="00E2121C">
        <w:rPr>
          <w:rFonts w:ascii="Times New Roman" w:eastAsia="Times New Roman" w:hAnsi="Times New Roman"/>
          <w:lang w:eastAsia="ru-RU"/>
        </w:rPr>
        <w:t xml:space="preserve"> проектор;</w:t>
      </w:r>
    </w:p>
    <w:p w:rsidR="00E2121C" w:rsidRPr="00E2121C" w:rsidRDefault="00E2121C" w:rsidP="00E2121C">
      <w:pPr>
        <w:widowControl w:val="0"/>
        <w:numPr>
          <w:ilvl w:val="0"/>
          <w:numId w:val="31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/>
          <w:lang w:eastAsia="ru-RU"/>
        </w:rPr>
      </w:pPr>
      <w:r w:rsidRPr="00E2121C">
        <w:rPr>
          <w:rFonts w:ascii="Times New Roman" w:eastAsia="Times New Roman" w:hAnsi="Times New Roman"/>
          <w:lang w:eastAsia="ru-RU"/>
        </w:rPr>
        <w:t xml:space="preserve"> Интерактивная доска</w:t>
      </w:r>
    </w:p>
    <w:p w:rsidR="00E2121C" w:rsidRPr="00E2121C" w:rsidRDefault="00E2121C" w:rsidP="00E2121C">
      <w:pPr>
        <w:widowControl w:val="0"/>
        <w:numPr>
          <w:ilvl w:val="0"/>
          <w:numId w:val="31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/>
          <w:lang w:eastAsia="ru-RU"/>
        </w:rPr>
      </w:pPr>
      <w:r w:rsidRPr="00E2121C">
        <w:rPr>
          <w:rFonts w:ascii="Times New Roman" w:eastAsia="Times New Roman" w:hAnsi="Times New Roman"/>
          <w:lang w:eastAsia="ru-RU"/>
        </w:rPr>
        <w:t>компьютер.</w:t>
      </w:r>
    </w:p>
    <w:p w:rsidR="00E2121C" w:rsidRPr="00E2121C" w:rsidRDefault="00E2121C" w:rsidP="00E2121C">
      <w:pPr>
        <w:jc w:val="both"/>
        <w:rPr>
          <w:rFonts w:ascii="Times New Roman" w:eastAsia="Times New Roman" w:hAnsi="Times New Roman"/>
          <w:lang w:eastAsia="ru-RU"/>
        </w:rPr>
      </w:pPr>
      <w:r w:rsidRPr="00E2121C">
        <w:rPr>
          <w:rFonts w:ascii="Times New Roman" w:eastAsia="Times New Roman" w:hAnsi="Times New Roman"/>
          <w:lang w:eastAsia="ru-RU"/>
        </w:rPr>
        <w:t>Критерии оценки текущего и итогового</w:t>
      </w:r>
      <w:r w:rsidRPr="00E2121C">
        <w:rPr>
          <w:rFonts w:ascii="Times New Roman" w:eastAsia="Times New Roman" w:hAnsi="Times New Roman"/>
          <w:color w:val="FF0000"/>
          <w:lang w:eastAsia="ru-RU"/>
        </w:rPr>
        <w:t xml:space="preserve"> </w:t>
      </w:r>
      <w:r w:rsidRPr="00E2121C">
        <w:rPr>
          <w:rFonts w:ascii="Times New Roman" w:eastAsia="Times New Roman" w:hAnsi="Times New Roman"/>
          <w:lang w:eastAsia="ru-RU"/>
        </w:rPr>
        <w:t xml:space="preserve"> контроля по предмету «Музыка»</w:t>
      </w:r>
    </w:p>
    <w:p w:rsidR="00E2121C" w:rsidRPr="00E2121C" w:rsidRDefault="00E2121C" w:rsidP="00E2121C">
      <w:pPr>
        <w:jc w:val="both"/>
        <w:rPr>
          <w:rFonts w:ascii="Times New Roman" w:eastAsia="Times New Roman" w:hAnsi="Times New Roman"/>
          <w:lang w:eastAsia="ru-RU"/>
        </w:rPr>
      </w:pPr>
      <w:r w:rsidRPr="00E2121C">
        <w:rPr>
          <w:rFonts w:ascii="Times New Roman" w:eastAsia="Times New Roman" w:hAnsi="Times New Roman"/>
          <w:lang w:eastAsia="ru-RU"/>
        </w:rPr>
        <w:t>(с учетом видов деятельности и программных требований)</w:t>
      </w:r>
    </w:p>
    <w:p w:rsidR="00E2121C" w:rsidRPr="00E2121C" w:rsidRDefault="00E2121C" w:rsidP="00E2121C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/>
          <w:lang w:eastAsia="ru-RU"/>
        </w:rPr>
      </w:pPr>
      <w:r w:rsidRPr="00E2121C">
        <w:rPr>
          <w:rFonts w:ascii="Times New Roman" w:eastAsia="Times New Roman" w:hAnsi="Times New Roman"/>
          <w:lang w:eastAsia="ru-RU"/>
        </w:rPr>
        <w:t>Слушание музыки</w:t>
      </w:r>
    </w:p>
    <w:tbl>
      <w:tblPr>
        <w:tblW w:w="15021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6"/>
        <w:gridCol w:w="3969"/>
        <w:gridCol w:w="4253"/>
        <w:gridCol w:w="2693"/>
      </w:tblGrid>
      <w:tr w:rsidR="00E2121C" w:rsidRPr="00E2121C" w:rsidTr="00E2121C">
        <w:trPr>
          <w:trHeight w:val="21"/>
        </w:trPr>
        <w:tc>
          <w:tcPr>
            <w:tcW w:w="4106" w:type="dxa"/>
            <w:vMerge w:val="restart"/>
            <w:shd w:val="clear" w:color="auto" w:fill="FFFFFF"/>
            <w:vAlign w:val="center"/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  <w:r w:rsidRPr="00E2121C">
              <w:rPr>
                <w:rFonts w:ascii="Times New Roman" w:eastAsia="Calibri" w:hAnsi="Times New Roman"/>
                <w:bCs/>
                <w:lang w:eastAsia="ru-RU"/>
              </w:rPr>
              <w:t>Параметры</w:t>
            </w:r>
          </w:p>
        </w:tc>
        <w:tc>
          <w:tcPr>
            <w:tcW w:w="10915" w:type="dxa"/>
            <w:gridSpan w:val="3"/>
            <w:shd w:val="clear" w:color="auto" w:fill="FFFFFF"/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  <w:r w:rsidRPr="00E2121C">
              <w:rPr>
                <w:rFonts w:ascii="Times New Roman" w:eastAsia="Calibri" w:hAnsi="Times New Roman"/>
                <w:bCs/>
                <w:color w:val="000000"/>
                <w:spacing w:val="-4"/>
                <w:lang w:eastAsia="ru-RU"/>
              </w:rPr>
              <w:t>Критерии</w:t>
            </w:r>
          </w:p>
        </w:tc>
      </w:tr>
      <w:tr w:rsidR="00E2121C" w:rsidRPr="00E2121C" w:rsidTr="00E2121C">
        <w:trPr>
          <w:trHeight w:val="21"/>
        </w:trPr>
        <w:tc>
          <w:tcPr>
            <w:tcW w:w="4106" w:type="dxa"/>
            <w:vMerge/>
            <w:vAlign w:val="center"/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3969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bCs/>
                <w:lang w:eastAsia="ru-RU"/>
              </w:rPr>
            </w:pPr>
            <w:r w:rsidRPr="00E2121C">
              <w:rPr>
                <w:rFonts w:ascii="Times New Roman" w:eastAsia="Calibri" w:hAnsi="Times New Roman"/>
                <w:bCs/>
                <w:lang w:eastAsia="ru-RU"/>
              </w:rPr>
              <w:t>«3»</w:t>
            </w:r>
          </w:p>
        </w:tc>
        <w:tc>
          <w:tcPr>
            <w:tcW w:w="4253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bCs/>
                <w:lang w:eastAsia="ru-RU"/>
              </w:rPr>
            </w:pPr>
            <w:r w:rsidRPr="00E2121C">
              <w:rPr>
                <w:rFonts w:ascii="Times New Roman" w:eastAsia="Calibri" w:hAnsi="Times New Roman"/>
                <w:bCs/>
                <w:lang w:eastAsia="ru-RU"/>
              </w:rPr>
              <w:t>«4»</w:t>
            </w:r>
          </w:p>
        </w:tc>
        <w:tc>
          <w:tcPr>
            <w:tcW w:w="2693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bCs/>
                <w:lang w:eastAsia="ru-RU"/>
              </w:rPr>
            </w:pPr>
            <w:r w:rsidRPr="00E2121C">
              <w:rPr>
                <w:rFonts w:ascii="Times New Roman" w:eastAsia="Calibri" w:hAnsi="Times New Roman"/>
                <w:bCs/>
                <w:lang w:eastAsia="ru-RU"/>
              </w:rPr>
              <w:t>«5»</w:t>
            </w:r>
          </w:p>
        </w:tc>
      </w:tr>
      <w:tr w:rsidR="00E2121C" w:rsidRPr="00E2121C" w:rsidTr="00E2121C">
        <w:trPr>
          <w:trHeight w:val="21"/>
        </w:trPr>
        <w:tc>
          <w:tcPr>
            <w:tcW w:w="410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  <w:r w:rsidRPr="00E2121C">
              <w:rPr>
                <w:rFonts w:ascii="Times New Roman" w:eastAsia="Calibri" w:hAnsi="Times New Roman"/>
                <w:lang w:eastAsia="ru-RU"/>
              </w:rPr>
              <w:t xml:space="preserve">Музыкальная эмоциональность, активность, </w:t>
            </w:r>
            <w:r w:rsidRPr="00E2121C">
              <w:rPr>
                <w:rFonts w:ascii="Times New Roman" w:eastAsia="Calibri" w:hAnsi="Times New Roman"/>
                <w:spacing w:val="-2"/>
                <w:lang w:eastAsia="ru-RU"/>
              </w:rPr>
              <w:t>участие  в диалоге</w:t>
            </w:r>
          </w:p>
        </w:tc>
        <w:tc>
          <w:tcPr>
            <w:tcW w:w="3969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  <w:r w:rsidRPr="00E2121C">
              <w:rPr>
                <w:rFonts w:ascii="Times New Roman" w:eastAsia="Calibri" w:hAnsi="Times New Roman"/>
                <w:lang w:eastAsia="ru-RU"/>
              </w:rPr>
              <w:t>При слушании ребенок рассеян, невнима</w:t>
            </w:r>
            <w:r w:rsidRPr="00E2121C">
              <w:rPr>
                <w:rFonts w:ascii="Times New Roman" w:eastAsia="Calibri" w:hAnsi="Times New Roman"/>
                <w:lang w:eastAsia="ru-RU"/>
              </w:rPr>
              <w:softHyphen/>
              <w:t>телен. Не проявляет интереса к музыке.</w:t>
            </w:r>
          </w:p>
        </w:tc>
        <w:tc>
          <w:tcPr>
            <w:tcW w:w="4253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  <w:r w:rsidRPr="00E2121C">
              <w:rPr>
                <w:rFonts w:ascii="Times New Roman" w:eastAsia="Calibri" w:hAnsi="Times New Roman"/>
                <w:lang w:eastAsia="ru-RU"/>
              </w:rPr>
              <w:t>К слушанию музыки проявляет не всегда устойчивый инте</w:t>
            </w:r>
            <w:r w:rsidRPr="00E2121C">
              <w:rPr>
                <w:rFonts w:ascii="Times New Roman" w:eastAsia="Calibri" w:hAnsi="Times New Roman"/>
                <w:lang w:eastAsia="ru-RU"/>
              </w:rPr>
              <w:softHyphen/>
              <w:t>рес</w:t>
            </w:r>
          </w:p>
        </w:tc>
        <w:tc>
          <w:tcPr>
            <w:tcW w:w="2693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  <w:r w:rsidRPr="00E2121C">
              <w:rPr>
                <w:rFonts w:ascii="Times New Roman" w:eastAsia="Calibri" w:hAnsi="Times New Roman"/>
                <w:lang w:eastAsia="ru-RU"/>
              </w:rPr>
              <w:t>Лю</w:t>
            </w:r>
            <w:r w:rsidRPr="00E2121C">
              <w:rPr>
                <w:rFonts w:ascii="Times New Roman" w:eastAsia="Calibri" w:hAnsi="Times New Roman"/>
                <w:lang w:eastAsia="ru-RU"/>
              </w:rPr>
              <w:softHyphen/>
              <w:t>бит, понимает музыку. Вни</w:t>
            </w:r>
            <w:r w:rsidRPr="00E2121C">
              <w:rPr>
                <w:rFonts w:ascii="Times New Roman" w:eastAsia="Calibri" w:hAnsi="Times New Roman"/>
                <w:lang w:eastAsia="ru-RU"/>
              </w:rPr>
              <w:softHyphen/>
              <w:t>мателен и активен при обсуждении музыкальных произведений.</w:t>
            </w:r>
          </w:p>
        </w:tc>
      </w:tr>
      <w:tr w:rsidR="00E2121C" w:rsidRPr="00E2121C" w:rsidTr="00E2121C">
        <w:trPr>
          <w:trHeight w:val="69"/>
        </w:trPr>
        <w:tc>
          <w:tcPr>
            <w:tcW w:w="410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  <w:r w:rsidRPr="00E2121C">
              <w:rPr>
                <w:rFonts w:ascii="Times New Roman" w:eastAsia="Calibri" w:hAnsi="Times New Roman"/>
                <w:lang w:eastAsia="ru-RU"/>
              </w:rPr>
              <w:t xml:space="preserve">Распознавание музыкальных жанров, средств музыкальной выразительности, элементов строения музыкальной речи, музыкальных форм </w:t>
            </w:r>
          </w:p>
        </w:tc>
        <w:tc>
          <w:tcPr>
            <w:tcW w:w="3969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  <w:r w:rsidRPr="00E2121C">
              <w:rPr>
                <w:rFonts w:ascii="Times New Roman" w:eastAsia="Calibri" w:hAnsi="Times New Roman"/>
                <w:lang w:eastAsia="ru-RU"/>
              </w:rPr>
              <w:t>Суждения о музыке односложны.</w:t>
            </w:r>
          </w:p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  <w:r w:rsidRPr="00E2121C">
              <w:rPr>
                <w:rFonts w:ascii="Times New Roman" w:eastAsia="Calibri" w:hAnsi="Times New Roman"/>
                <w:lang w:eastAsia="ru-RU"/>
              </w:rPr>
              <w:t>Распознавание музыкальных жанров, средств музыкальной выразительности, элементов строения музыкальной речи, музыкальных форм, выполнены с помощью учителя</w:t>
            </w:r>
          </w:p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</w:p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  <w:r w:rsidRPr="00E2121C">
              <w:rPr>
                <w:rFonts w:ascii="Times New Roman" w:eastAsia="Calibri" w:hAnsi="Times New Roman"/>
                <w:lang w:eastAsia="ru-RU"/>
              </w:rPr>
              <w:t>Восприятие музыкального образа на уровне переживания. Распознавание музыкальных жанров, средств музыкальной выразительности, элементов строения музыкальной речи, музыкальных форм</w:t>
            </w:r>
          </w:p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  <w:proofErr w:type="spellStart"/>
            <w:proofErr w:type="gramStart"/>
            <w:r w:rsidRPr="00E2121C">
              <w:rPr>
                <w:rFonts w:ascii="Times New Roman" w:eastAsia="Calibri" w:hAnsi="Times New Roman"/>
                <w:lang w:eastAsia="ru-RU"/>
              </w:rPr>
              <w:t>выпол-нены</w:t>
            </w:r>
            <w:proofErr w:type="spellEnd"/>
            <w:proofErr w:type="gramEnd"/>
            <w:r w:rsidRPr="00E2121C">
              <w:rPr>
                <w:rFonts w:ascii="Times New Roman" w:eastAsia="Calibri" w:hAnsi="Times New Roman"/>
                <w:lang w:eastAsia="ru-RU"/>
              </w:rPr>
              <w:t xml:space="preserve"> самостоятельно, но с 1-2 наводящими вопросами </w:t>
            </w:r>
          </w:p>
        </w:tc>
        <w:tc>
          <w:tcPr>
            <w:tcW w:w="2693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  <w:r w:rsidRPr="00E2121C">
              <w:rPr>
                <w:rFonts w:ascii="Times New Roman" w:eastAsia="Calibri" w:hAnsi="Times New Roman"/>
                <w:lang w:eastAsia="ru-RU"/>
              </w:rPr>
              <w:t>Восприятие музыкального образа на уровне переживания.  Распознавание музыкальных жанров, средств музыкальной выразительности, элементов строения музыкальной речи, музыкальных форм</w:t>
            </w:r>
          </w:p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  <w:r w:rsidRPr="00E2121C">
              <w:rPr>
                <w:rFonts w:ascii="Times New Roman" w:eastAsia="Calibri" w:hAnsi="Times New Roman"/>
                <w:lang w:eastAsia="ru-RU"/>
              </w:rPr>
              <w:t>Высказанное суждение обосновано.</w:t>
            </w:r>
          </w:p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spacing w:val="-2"/>
                <w:lang w:eastAsia="ru-RU"/>
              </w:rPr>
            </w:pPr>
            <w:r w:rsidRPr="00E2121C">
              <w:rPr>
                <w:rFonts w:ascii="Times New Roman" w:eastAsia="Calibri" w:hAnsi="Times New Roman"/>
                <w:lang w:eastAsia="ru-RU"/>
              </w:rPr>
              <w:t xml:space="preserve"> </w:t>
            </w:r>
          </w:p>
        </w:tc>
      </w:tr>
      <w:tr w:rsidR="00E2121C" w:rsidRPr="00E2121C" w:rsidTr="00E2121C">
        <w:trPr>
          <w:trHeight w:val="21"/>
        </w:trPr>
        <w:tc>
          <w:tcPr>
            <w:tcW w:w="410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  <w:r w:rsidRPr="00E2121C">
              <w:rPr>
                <w:rFonts w:ascii="Times New Roman" w:eastAsia="Calibri" w:hAnsi="Times New Roman"/>
                <w:lang w:eastAsia="ru-RU"/>
              </w:rPr>
              <w:t>Узнавание музыкального произведения,</w:t>
            </w:r>
          </w:p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  <w:r w:rsidRPr="00E2121C">
              <w:rPr>
                <w:rFonts w:ascii="Times New Roman" w:eastAsia="Calibri" w:hAnsi="Times New Roman"/>
                <w:lang w:eastAsia="ru-RU"/>
              </w:rPr>
              <w:t>(музыкальная викторина – устная или письменная)</w:t>
            </w:r>
          </w:p>
        </w:tc>
        <w:tc>
          <w:tcPr>
            <w:tcW w:w="3969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  <w:r w:rsidRPr="00E2121C">
              <w:rPr>
                <w:rFonts w:ascii="Times New Roman" w:eastAsia="Calibri" w:hAnsi="Times New Roman"/>
                <w:lang w:eastAsia="ru-RU"/>
              </w:rPr>
              <w:t xml:space="preserve">Не более 50% ответов на музыкальной викторине. Ответы обрывочные, неполные, показывают незнание  автора или названия  произведения, музыкального жанра произведения </w:t>
            </w:r>
          </w:p>
        </w:tc>
        <w:tc>
          <w:tcPr>
            <w:tcW w:w="4253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  <w:r w:rsidRPr="00E2121C">
              <w:rPr>
                <w:rFonts w:ascii="Times New Roman" w:eastAsia="Calibri" w:hAnsi="Times New Roman"/>
                <w:lang w:eastAsia="ru-RU"/>
              </w:rPr>
              <w:t>80-60</w:t>
            </w:r>
            <w:proofErr w:type="gramStart"/>
            <w:r w:rsidRPr="00E2121C">
              <w:rPr>
                <w:rFonts w:ascii="Times New Roman" w:eastAsia="Calibri" w:hAnsi="Times New Roman"/>
                <w:lang w:eastAsia="ru-RU"/>
              </w:rPr>
              <w:t>%  правильных</w:t>
            </w:r>
            <w:proofErr w:type="gramEnd"/>
            <w:r w:rsidRPr="00E2121C">
              <w:rPr>
                <w:rFonts w:ascii="Times New Roman" w:eastAsia="Calibri" w:hAnsi="Times New Roman"/>
                <w:lang w:eastAsia="ru-RU"/>
              </w:rPr>
              <w:t xml:space="preserve"> ответов на музыкальной. Ошибки при определении автора  музыкального произведения, музыкального жанра</w:t>
            </w:r>
          </w:p>
        </w:tc>
        <w:tc>
          <w:tcPr>
            <w:tcW w:w="2693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  <w:r w:rsidRPr="00E2121C">
              <w:rPr>
                <w:rFonts w:ascii="Times New Roman" w:eastAsia="Calibri" w:hAnsi="Times New Roman"/>
                <w:lang w:eastAsia="ru-RU"/>
              </w:rPr>
              <w:t>100-90%  правильных ответов на музыкальной викторине.</w:t>
            </w:r>
          </w:p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  <w:r w:rsidRPr="00E2121C">
              <w:rPr>
                <w:rFonts w:ascii="Times New Roman" w:eastAsia="Calibri" w:hAnsi="Times New Roman"/>
                <w:lang w:eastAsia="ru-RU"/>
              </w:rPr>
              <w:t>Правильное и полное определение названия, автора  музыкального произведения, музыкального жанра</w:t>
            </w:r>
          </w:p>
        </w:tc>
      </w:tr>
    </w:tbl>
    <w:p w:rsidR="00E2121C" w:rsidRPr="00E2121C" w:rsidRDefault="00E2121C" w:rsidP="00E2121C">
      <w:pPr>
        <w:spacing w:line="276" w:lineRule="auto"/>
        <w:ind w:firstLine="720"/>
        <w:jc w:val="both"/>
        <w:rPr>
          <w:rFonts w:ascii="Times New Roman" w:eastAsia="Times New Roman" w:hAnsi="Times New Roman"/>
          <w:color w:val="FF0000"/>
        </w:rPr>
      </w:pPr>
    </w:p>
    <w:p w:rsidR="00E2121C" w:rsidRPr="00E2121C" w:rsidRDefault="00E2121C" w:rsidP="00E2121C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eastAsia="Calibri" w:hAnsi="Times New Roman"/>
          <w:lang w:eastAsia="ru-RU"/>
        </w:rPr>
      </w:pPr>
      <w:r w:rsidRPr="00E2121C">
        <w:rPr>
          <w:rFonts w:ascii="Times New Roman" w:eastAsia="Calibri" w:hAnsi="Times New Roman"/>
        </w:rPr>
        <w:t>Освоение  и систематизация знаний о музыке</w:t>
      </w:r>
    </w:p>
    <w:tbl>
      <w:tblPr>
        <w:tblpPr w:leftFromText="180" w:rightFromText="180" w:vertAnchor="text" w:horzAnchor="margin" w:tblpX="-112" w:tblpY="77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6"/>
        <w:gridCol w:w="3612"/>
        <w:gridCol w:w="3612"/>
        <w:gridCol w:w="4070"/>
      </w:tblGrid>
      <w:tr w:rsidR="00E2121C" w:rsidRPr="00E2121C" w:rsidTr="00E2121C">
        <w:trPr>
          <w:trHeight w:val="263"/>
        </w:trPr>
        <w:tc>
          <w:tcPr>
            <w:tcW w:w="1326" w:type="pct"/>
            <w:vMerge w:val="restart"/>
            <w:shd w:val="clear" w:color="auto" w:fill="FFFFFF"/>
            <w:vAlign w:val="center"/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  <w:bCs/>
              </w:rPr>
              <w:t>Параметры</w:t>
            </w:r>
          </w:p>
        </w:tc>
        <w:tc>
          <w:tcPr>
            <w:tcW w:w="3674" w:type="pct"/>
            <w:gridSpan w:val="3"/>
            <w:shd w:val="clear" w:color="auto" w:fill="FFFFFF"/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  <w:bCs/>
                <w:color w:val="000000"/>
                <w:spacing w:val="-4"/>
              </w:rPr>
              <w:t>Критерии</w:t>
            </w:r>
          </w:p>
        </w:tc>
      </w:tr>
      <w:tr w:rsidR="00E2121C" w:rsidRPr="00E2121C" w:rsidTr="00E2121C">
        <w:trPr>
          <w:trHeight w:val="124"/>
        </w:trPr>
        <w:tc>
          <w:tcPr>
            <w:tcW w:w="1326" w:type="pct"/>
            <w:vMerge/>
            <w:vAlign w:val="center"/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175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bCs/>
              </w:rPr>
            </w:pPr>
            <w:r w:rsidRPr="00E2121C">
              <w:rPr>
                <w:rFonts w:ascii="Times New Roman" w:eastAsia="Calibri" w:hAnsi="Times New Roman"/>
                <w:bCs/>
              </w:rPr>
              <w:t>«3»</w:t>
            </w:r>
          </w:p>
        </w:tc>
        <w:tc>
          <w:tcPr>
            <w:tcW w:w="1175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bCs/>
              </w:rPr>
            </w:pPr>
            <w:r w:rsidRPr="00E2121C">
              <w:rPr>
                <w:rFonts w:ascii="Times New Roman" w:eastAsia="Calibri" w:hAnsi="Times New Roman"/>
                <w:bCs/>
              </w:rPr>
              <w:t>«4»</w:t>
            </w:r>
          </w:p>
        </w:tc>
        <w:tc>
          <w:tcPr>
            <w:tcW w:w="1324" w:type="pct"/>
            <w:shd w:val="clear" w:color="auto" w:fill="FFFFFF"/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bCs/>
              </w:rPr>
            </w:pPr>
            <w:r w:rsidRPr="00E2121C">
              <w:rPr>
                <w:rFonts w:ascii="Times New Roman" w:eastAsia="Calibri" w:hAnsi="Times New Roman"/>
                <w:bCs/>
              </w:rPr>
              <w:t>«5»</w:t>
            </w:r>
          </w:p>
        </w:tc>
      </w:tr>
      <w:tr w:rsidR="00E2121C" w:rsidRPr="00E2121C" w:rsidTr="00E2121C">
        <w:trPr>
          <w:trHeight w:val="64"/>
        </w:trPr>
        <w:tc>
          <w:tcPr>
            <w:tcW w:w="1326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ind w:left="107"/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Знание музыкальной литературы</w:t>
            </w:r>
          </w:p>
        </w:tc>
        <w:tc>
          <w:tcPr>
            <w:tcW w:w="1175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  <w:bCs/>
              </w:rPr>
              <w:t>Учащийся  слабо знает основной материал.  На поставленные вопросы отвечает односложно, только при помощи учителя</w:t>
            </w:r>
          </w:p>
        </w:tc>
        <w:tc>
          <w:tcPr>
            <w:tcW w:w="1175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  <w:bCs/>
              </w:rPr>
              <w:t xml:space="preserve">Учащийся знает основной материал и отвечает  с 1-2  наводящими вопросами   </w:t>
            </w:r>
          </w:p>
        </w:tc>
        <w:tc>
          <w:tcPr>
            <w:tcW w:w="1324" w:type="pct"/>
            <w:shd w:val="clear" w:color="auto" w:fill="FFFFFF"/>
          </w:tcPr>
          <w:p w:rsidR="00E2121C" w:rsidRPr="00E2121C" w:rsidRDefault="00E2121C" w:rsidP="00E2121C">
            <w:pPr>
              <w:ind w:left="146"/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  <w:bCs/>
              </w:rPr>
              <w:t xml:space="preserve">Учащийся твердо знает основной материал, ознакомился с дополнительной литературой по проблеме, твердо последовательно и исчерпывающе отвечает на </w:t>
            </w:r>
            <w:r w:rsidRPr="00E2121C">
              <w:rPr>
                <w:rFonts w:ascii="Times New Roman" w:eastAsia="Calibri" w:hAnsi="Times New Roman"/>
                <w:bCs/>
              </w:rPr>
              <w:lastRenderedPageBreak/>
              <w:t>поставленные вопросы</w:t>
            </w:r>
          </w:p>
        </w:tc>
      </w:tr>
      <w:tr w:rsidR="00E2121C" w:rsidRPr="00E2121C" w:rsidTr="00E2121C">
        <w:trPr>
          <w:trHeight w:val="31"/>
        </w:trPr>
        <w:tc>
          <w:tcPr>
            <w:tcW w:w="1326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ind w:left="107"/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lastRenderedPageBreak/>
              <w:t>Знание терминологии, элементов музыкальной грамоты</w:t>
            </w:r>
          </w:p>
        </w:tc>
        <w:tc>
          <w:tcPr>
            <w:tcW w:w="1175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ind w:left="138"/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  <w:bCs/>
              </w:rPr>
              <w:t>Задание выполнено   менее чем на 50%, допущены ошибки, влияющие на качество работы</w:t>
            </w:r>
          </w:p>
        </w:tc>
        <w:tc>
          <w:tcPr>
            <w:tcW w:w="1175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ind w:left="31"/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  <w:bCs/>
              </w:rPr>
              <w:t>Задание выполнено   на 60-70%, допущены незначительные ошибки</w:t>
            </w:r>
          </w:p>
        </w:tc>
        <w:tc>
          <w:tcPr>
            <w:tcW w:w="1324" w:type="pct"/>
            <w:shd w:val="clear" w:color="auto" w:fill="FFFFFF"/>
          </w:tcPr>
          <w:p w:rsidR="00E2121C" w:rsidRPr="00E2121C" w:rsidRDefault="00E2121C" w:rsidP="00E2121C">
            <w:pPr>
              <w:ind w:left="146"/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  <w:bCs/>
              </w:rPr>
              <w:t>Задание выполнено   на 90-100% без ошибок, влияющих  на качество</w:t>
            </w:r>
          </w:p>
        </w:tc>
      </w:tr>
    </w:tbl>
    <w:p w:rsidR="00E2121C" w:rsidRPr="00E2121C" w:rsidRDefault="00E2121C" w:rsidP="00E2121C">
      <w:pPr>
        <w:spacing w:line="276" w:lineRule="auto"/>
        <w:ind w:firstLine="720"/>
        <w:jc w:val="both"/>
        <w:rPr>
          <w:rFonts w:ascii="Times New Roman" w:eastAsia="Times New Roman" w:hAnsi="Times New Roman"/>
          <w:color w:val="FF0000"/>
        </w:rPr>
      </w:pPr>
    </w:p>
    <w:p w:rsidR="00E2121C" w:rsidRPr="00E2121C" w:rsidRDefault="00E2121C" w:rsidP="00E2121C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FF0000"/>
        </w:rPr>
      </w:pPr>
      <w:r w:rsidRPr="00E2121C">
        <w:rPr>
          <w:rFonts w:ascii="Times New Roman" w:eastAsia="Calibri" w:hAnsi="Times New Roman"/>
        </w:rPr>
        <w:t>Выполнение домашнего задания</w:t>
      </w: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72"/>
        <w:gridCol w:w="3543"/>
        <w:gridCol w:w="3969"/>
      </w:tblGrid>
      <w:tr w:rsidR="00E2121C" w:rsidRPr="00E2121C" w:rsidTr="00E2121C">
        <w:tc>
          <w:tcPr>
            <w:tcW w:w="14884" w:type="dxa"/>
            <w:gridSpan w:val="3"/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Критерии</w:t>
            </w:r>
          </w:p>
        </w:tc>
      </w:tr>
      <w:tr w:rsidR="00E2121C" w:rsidRPr="00E2121C" w:rsidTr="00E2121C">
        <w:tc>
          <w:tcPr>
            <w:tcW w:w="7372" w:type="dxa"/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«3»</w:t>
            </w:r>
          </w:p>
        </w:tc>
        <w:tc>
          <w:tcPr>
            <w:tcW w:w="3543" w:type="dxa"/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«4»</w:t>
            </w:r>
          </w:p>
        </w:tc>
        <w:tc>
          <w:tcPr>
            <w:tcW w:w="3969" w:type="dxa"/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«5»</w:t>
            </w:r>
          </w:p>
        </w:tc>
      </w:tr>
      <w:tr w:rsidR="00E2121C" w:rsidRPr="00E2121C" w:rsidTr="00E2121C">
        <w:trPr>
          <w:trHeight w:val="654"/>
        </w:trPr>
        <w:tc>
          <w:tcPr>
            <w:tcW w:w="7372" w:type="dxa"/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  <w:bCs/>
              </w:rPr>
              <w:t>В работе допущены ошибки, влияющие на качество выполненной работы.</w:t>
            </w:r>
          </w:p>
        </w:tc>
        <w:tc>
          <w:tcPr>
            <w:tcW w:w="3543" w:type="dxa"/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  <w:bCs/>
              </w:rPr>
              <w:t>В работе допущены незначительные ошибки, дополнительная литература не использовалась</w:t>
            </w:r>
          </w:p>
        </w:tc>
        <w:tc>
          <w:tcPr>
            <w:tcW w:w="3969" w:type="dxa"/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  <w:bCs/>
              </w:rPr>
              <w:t xml:space="preserve">При выполнении работы использовалась </w:t>
            </w:r>
            <w:proofErr w:type="gramStart"/>
            <w:r w:rsidRPr="00E2121C">
              <w:rPr>
                <w:rFonts w:ascii="Times New Roman" w:eastAsia="Calibri" w:hAnsi="Times New Roman"/>
                <w:bCs/>
              </w:rPr>
              <w:t>дополни-тельная</w:t>
            </w:r>
            <w:proofErr w:type="gramEnd"/>
            <w:r w:rsidRPr="00E2121C">
              <w:rPr>
                <w:rFonts w:ascii="Times New Roman" w:eastAsia="Calibri" w:hAnsi="Times New Roman"/>
                <w:bCs/>
              </w:rPr>
              <w:t xml:space="preserve"> литература, проблема освещена последовательно и исчерпывающе</w:t>
            </w:r>
          </w:p>
        </w:tc>
      </w:tr>
    </w:tbl>
    <w:p w:rsidR="00E2121C" w:rsidRPr="00E2121C" w:rsidRDefault="00E2121C" w:rsidP="00E2121C">
      <w:pPr>
        <w:spacing w:line="276" w:lineRule="auto"/>
        <w:ind w:left="360"/>
        <w:jc w:val="both"/>
        <w:rPr>
          <w:rFonts w:ascii="Times New Roman" w:eastAsia="Times New Roman" w:hAnsi="Times New Roman"/>
        </w:rPr>
      </w:pPr>
      <w:r w:rsidRPr="00E2121C">
        <w:rPr>
          <w:rFonts w:ascii="Times New Roman" w:eastAsia="Times New Roman" w:hAnsi="Times New Roman"/>
        </w:rPr>
        <w:t xml:space="preserve"> </w:t>
      </w:r>
    </w:p>
    <w:p w:rsidR="00E2121C" w:rsidRPr="00E2121C" w:rsidRDefault="00E2121C" w:rsidP="00E2121C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709" w:hanging="349"/>
        <w:jc w:val="both"/>
        <w:rPr>
          <w:rFonts w:ascii="Times New Roman" w:eastAsia="Times New Roman" w:hAnsi="Times New Roman"/>
          <w:color w:val="FF0000"/>
        </w:rPr>
      </w:pPr>
      <w:r w:rsidRPr="00E2121C">
        <w:rPr>
          <w:rFonts w:ascii="Times New Roman" w:eastAsia="Times New Roman" w:hAnsi="Times New Roman"/>
        </w:rPr>
        <w:t>Исполнение вокального репертуара</w:t>
      </w:r>
    </w:p>
    <w:tbl>
      <w:tblPr>
        <w:tblW w:w="14786" w:type="dxa"/>
        <w:tblInd w:w="-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2"/>
        <w:gridCol w:w="3402"/>
        <w:gridCol w:w="3543"/>
        <w:gridCol w:w="3969"/>
      </w:tblGrid>
      <w:tr w:rsidR="00E2121C" w:rsidRPr="00E2121C" w:rsidTr="00E2121C">
        <w:trPr>
          <w:trHeight w:val="20"/>
        </w:trPr>
        <w:tc>
          <w:tcPr>
            <w:tcW w:w="3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  <w:bCs/>
              </w:rPr>
              <w:t>Параметры</w:t>
            </w:r>
          </w:p>
        </w:tc>
        <w:tc>
          <w:tcPr>
            <w:tcW w:w="1091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  <w:bCs/>
                <w:color w:val="000000"/>
                <w:spacing w:val="-4"/>
              </w:rPr>
              <w:t>Критерии  певческого развития</w:t>
            </w:r>
          </w:p>
        </w:tc>
      </w:tr>
      <w:tr w:rsidR="00E2121C" w:rsidRPr="00E2121C" w:rsidTr="00E2121C">
        <w:trPr>
          <w:trHeight w:val="20"/>
        </w:trPr>
        <w:tc>
          <w:tcPr>
            <w:tcW w:w="3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  <w:bCs/>
              </w:rPr>
              <w:t>«3»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bCs/>
              </w:rPr>
            </w:pPr>
            <w:r w:rsidRPr="00E2121C">
              <w:rPr>
                <w:rFonts w:ascii="Times New Roman" w:eastAsia="Calibri" w:hAnsi="Times New Roman"/>
                <w:bCs/>
              </w:rPr>
              <w:t>«4»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  <w:bCs/>
              </w:rPr>
            </w:pPr>
            <w:r w:rsidRPr="00E2121C">
              <w:rPr>
                <w:rFonts w:ascii="Times New Roman" w:eastAsia="Calibri" w:hAnsi="Times New Roman"/>
                <w:bCs/>
              </w:rPr>
              <w:t>«5»</w:t>
            </w:r>
          </w:p>
        </w:tc>
      </w:tr>
      <w:tr w:rsidR="00E2121C" w:rsidRPr="00E2121C" w:rsidTr="00E2121C">
        <w:trPr>
          <w:trHeight w:val="20"/>
        </w:trPr>
        <w:tc>
          <w:tcPr>
            <w:tcW w:w="38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ind w:left="4"/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  <w:iCs/>
              </w:rPr>
              <w:t xml:space="preserve">Исполнение вокального номера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Нечистое, фальшивое интонирование по всему диапазону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 xml:space="preserve">интонационно-ритмически и </w:t>
            </w:r>
            <w:proofErr w:type="spellStart"/>
            <w:r w:rsidRPr="00E2121C">
              <w:rPr>
                <w:rFonts w:ascii="Times New Roman" w:eastAsia="Calibri" w:hAnsi="Times New Roman"/>
              </w:rPr>
              <w:t>дикционно</w:t>
            </w:r>
            <w:proofErr w:type="spellEnd"/>
            <w:r w:rsidRPr="00E2121C">
              <w:rPr>
                <w:rFonts w:ascii="Times New Roman" w:eastAsia="Calibri" w:hAnsi="Times New Roman"/>
              </w:rPr>
              <w:t xml:space="preserve"> точное исполнение вокального номера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художественное исполнение вокального номера</w:t>
            </w:r>
          </w:p>
        </w:tc>
      </w:tr>
      <w:tr w:rsidR="00E2121C" w:rsidRPr="00E2121C" w:rsidTr="00E2121C">
        <w:trPr>
          <w:trHeight w:val="20"/>
        </w:trPr>
        <w:tc>
          <w:tcPr>
            <w:tcW w:w="38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ind w:left="4"/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  <w:iCs/>
              </w:rPr>
              <w:t>Участие во внекл</w:t>
            </w:r>
            <w:r w:rsidRPr="00E2121C">
              <w:rPr>
                <w:rFonts w:ascii="Times New Roman" w:eastAsia="Calibri" w:hAnsi="Times New Roman"/>
              </w:rPr>
              <w:t>ассных мероприятиях и концертах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121C" w:rsidRPr="00E2121C" w:rsidRDefault="00E2121C" w:rsidP="00E2121C">
            <w:pPr>
              <w:jc w:val="both"/>
              <w:rPr>
                <w:rFonts w:ascii="Times New Roman" w:eastAsia="Calibri" w:hAnsi="Times New Roman"/>
              </w:rPr>
            </w:pPr>
            <w:r w:rsidRPr="00E2121C">
              <w:rPr>
                <w:rFonts w:ascii="Times New Roman" w:eastAsia="Calibri" w:hAnsi="Times New Roman"/>
              </w:rPr>
              <w:t>художественное исполнение вокального номера на концерте</w:t>
            </w:r>
          </w:p>
        </w:tc>
      </w:tr>
    </w:tbl>
    <w:p w:rsidR="00E2121C" w:rsidRPr="00E2121C" w:rsidRDefault="00E2121C" w:rsidP="00E2121C">
      <w:pPr>
        <w:ind w:right="-1" w:firstLine="708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E2121C">
        <w:rPr>
          <w:rFonts w:ascii="Times New Roman" w:eastAsia="Times New Roman" w:hAnsi="Times New Roman"/>
          <w:color w:val="000000"/>
          <w:lang w:eastAsia="ru-RU"/>
        </w:rPr>
        <w:t xml:space="preserve">Контрольно-оценочная деятельность является логическим завершением каждого этапа обучения. Любой его вид, будь то текущий или итоговый, проверяет  качество усвоения  учащимися учебного материала, и отражает достижение либо конечной, либо промежуточной цели обучения. </w:t>
      </w:r>
    </w:p>
    <w:p w:rsidR="00E2121C" w:rsidRPr="00E2121C" w:rsidRDefault="00E2121C" w:rsidP="00E2121C">
      <w:pPr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E2121C">
        <w:rPr>
          <w:rFonts w:ascii="Times New Roman" w:eastAsia="Times New Roman" w:hAnsi="Times New Roman"/>
          <w:lang w:eastAsia="ru-RU"/>
        </w:rPr>
        <w:t>На уроках мы используем разные формы контроля:</w:t>
      </w:r>
    </w:p>
    <w:p w:rsidR="00E2121C" w:rsidRPr="00E2121C" w:rsidRDefault="00E2121C" w:rsidP="00E2121C">
      <w:pPr>
        <w:jc w:val="both"/>
        <w:rPr>
          <w:rFonts w:ascii="Times New Roman" w:eastAsia="Times New Roman" w:hAnsi="Times New Roman"/>
          <w:lang w:eastAsia="ru-RU"/>
        </w:rPr>
      </w:pPr>
      <w:r w:rsidRPr="00E2121C">
        <w:rPr>
          <w:rFonts w:ascii="Times New Roman" w:eastAsia="Times New Roman" w:hAnsi="Times New Roman"/>
          <w:lang w:eastAsia="ru-RU"/>
        </w:rPr>
        <w:t xml:space="preserve">наблюдение (за развитие музыкальной фактуры, музыкальной формы, средств музыкальной выразительности и т.д.), музыкальные викторины, тесты, работа по карточкам с </w:t>
      </w:r>
      <w:proofErr w:type="spellStart"/>
      <w:r w:rsidRPr="00E2121C">
        <w:rPr>
          <w:rFonts w:ascii="Times New Roman" w:eastAsia="Times New Roman" w:hAnsi="Times New Roman"/>
          <w:lang w:eastAsia="ru-RU"/>
        </w:rPr>
        <w:t>разноуровневыми</w:t>
      </w:r>
      <w:proofErr w:type="spellEnd"/>
      <w:r w:rsidRPr="00E2121C">
        <w:rPr>
          <w:rFonts w:ascii="Times New Roman" w:eastAsia="Times New Roman" w:hAnsi="Times New Roman"/>
          <w:lang w:eastAsia="ru-RU"/>
        </w:rPr>
        <w:t xml:space="preserve"> заданиями, учебные проекты, ведение тетради. </w:t>
      </w:r>
    </w:p>
    <w:p w:rsidR="00E2121C" w:rsidRPr="00E2121C" w:rsidRDefault="00E2121C" w:rsidP="00E2121C">
      <w:pPr>
        <w:jc w:val="both"/>
        <w:rPr>
          <w:rFonts w:ascii="Times New Roman" w:eastAsia="Calibri" w:hAnsi="Times New Roman"/>
        </w:rPr>
      </w:pPr>
      <w:r w:rsidRPr="00E2121C">
        <w:rPr>
          <w:rFonts w:ascii="Times New Roman" w:eastAsia="Calibri" w:hAnsi="Times New Roman"/>
        </w:rPr>
        <w:t>Критерии оценки контроля  по предмету «Музыка»</w:t>
      </w:r>
    </w:p>
    <w:p w:rsidR="00E2121C" w:rsidRPr="00E2121C" w:rsidRDefault="00E2121C" w:rsidP="00E2121C">
      <w:pPr>
        <w:jc w:val="both"/>
        <w:rPr>
          <w:rFonts w:ascii="Times New Roman" w:eastAsia="Calibri" w:hAnsi="Times New Roman"/>
        </w:rPr>
      </w:pPr>
      <w:r w:rsidRPr="00E2121C">
        <w:rPr>
          <w:rFonts w:ascii="Times New Roman" w:eastAsia="Calibri" w:hAnsi="Times New Roman"/>
          <w:bCs/>
        </w:rPr>
        <w:t>Оценка «5»</w:t>
      </w:r>
      <w:r w:rsidRPr="00E2121C">
        <w:rPr>
          <w:rFonts w:ascii="Times New Roman" w:eastAsia="Calibri" w:hAnsi="Times New Roman"/>
        </w:rPr>
        <w:t xml:space="preserve"> ставится:</w:t>
      </w:r>
    </w:p>
    <w:p w:rsidR="00E2121C" w:rsidRPr="00E2121C" w:rsidRDefault="00E2121C" w:rsidP="00E2121C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 w:rsidRPr="00E2121C">
        <w:rPr>
          <w:rFonts w:ascii="Times New Roman" w:eastAsia="Calibri" w:hAnsi="Times New Roman"/>
        </w:rPr>
        <w:t>не менее 100-90 % правильных ответов на музыкальной викторине;</w:t>
      </w:r>
    </w:p>
    <w:p w:rsidR="00E2121C" w:rsidRPr="00E2121C" w:rsidRDefault="00E2121C" w:rsidP="00E2121C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 w:rsidRPr="00E2121C">
        <w:rPr>
          <w:rFonts w:ascii="Times New Roman" w:eastAsia="Calibri" w:hAnsi="Times New Roman"/>
        </w:rPr>
        <w:t>не менее 8 правильных ответов в тесте;</w:t>
      </w:r>
    </w:p>
    <w:p w:rsidR="00E2121C" w:rsidRPr="00E2121C" w:rsidRDefault="00E2121C" w:rsidP="00E2121C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 w:rsidRPr="00E2121C">
        <w:rPr>
          <w:rFonts w:ascii="Times New Roman" w:eastAsia="Calibri" w:hAnsi="Times New Roman"/>
        </w:rPr>
        <w:t>художественное исполнение вокального номера;</w:t>
      </w:r>
    </w:p>
    <w:p w:rsidR="00E2121C" w:rsidRPr="00E2121C" w:rsidRDefault="00E2121C" w:rsidP="00E2121C">
      <w:pPr>
        <w:jc w:val="both"/>
        <w:rPr>
          <w:rFonts w:ascii="Times New Roman" w:eastAsia="Calibri" w:hAnsi="Times New Roman"/>
        </w:rPr>
      </w:pPr>
      <w:r w:rsidRPr="00E2121C">
        <w:rPr>
          <w:rFonts w:ascii="Times New Roman" w:eastAsia="Calibri" w:hAnsi="Times New Roman"/>
          <w:bCs/>
        </w:rPr>
        <w:t>Оценка «4»</w:t>
      </w:r>
      <w:r w:rsidRPr="00E2121C">
        <w:rPr>
          <w:rFonts w:ascii="Times New Roman" w:eastAsia="Calibri" w:hAnsi="Times New Roman"/>
        </w:rPr>
        <w:t xml:space="preserve"> ставится:</w:t>
      </w:r>
    </w:p>
    <w:p w:rsidR="00E2121C" w:rsidRPr="00E2121C" w:rsidRDefault="00E2121C" w:rsidP="00E2121C">
      <w:pPr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 w:rsidRPr="00E2121C">
        <w:rPr>
          <w:rFonts w:ascii="Times New Roman" w:eastAsia="Calibri" w:hAnsi="Times New Roman"/>
        </w:rPr>
        <w:t>80-60%  правильных ответов на музыкальной викторине;</w:t>
      </w:r>
    </w:p>
    <w:p w:rsidR="00E2121C" w:rsidRPr="00E2121C" w:rsidRDefault="00E2121C" w:rsidP="00E2121C">
      <w:pPr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 w:rsidRPr="00E2121C">
        <w:rPr>
          <w:rFonts w:ascii="Times New Roman" w:eastAsia="Calibri" w:hAnsi="Times New Roman"/>
        </w:rPr>
        <w:t>5-7 правильных ответов в тесте;</w:t>
      </w:r>
    </w:p>
    <w:p w:rsidR="00E2121C" w:rsidRPr="00E2121C" w:rsidRDefault="00E2121C" w:rsidP="00E2121C">
      <w:pPr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 w:rsidRPr="00E2121C">
        <w:rPr>
          <w:rFonts w:ascii="Times New Roman" w:eastAsia="Calibri" w:hAnsi="Times New Roman"/>
        </w:rPr>
        <w:lastRenderedPageBreak/>
        <w:t xml:space="preserve">интонационно-ритмически и </w:t>
      </w:r>
      <w:proofErr w:type="spellStart"/>
      <w:r w:rsidRPr="00E2121C">
        <w:rPr>
          <w:rFonts w:ascii="Times New Roman" w:eastAsia="Calibri" w:hAnsi="Times New Roman"/>
        </w:rPr>
        <w:t>дикционно</w:t>
      </w:r>
      <w:proofErr w:type="spellEnd"/>
      <w:r w:rsidRPr="00E2121C">
        <w:rPr>
          <w:rFonts w:ascii="Times New Roman" w:eastAsia="Calibri" w:hAnsi="Times New Roman"/>
        </w:rPr>
        <w:t xml:space="preserve"> точное исполнение вокального номера;</w:t>
      </w:r>
    </w:p>
    <w:p w:rsidR="00E2121C" w:rsidRPr="00E2121C" w:rsidRDefault="00E2121C" w:rsidP="00E2121C">
      <w:pPr>
        <w:jc w:val="both"/>
        <w:rPr>
          <w:rFonts w:ascii="Times New Roman" w:eastAsia="Calibri" w:hAnsi="Times New Roman"/>
        </w:rPr>
      </w:pPr>
      <w:r w:rsidRPr="00E2121C">
        <w:rPr>
          <w:rFonts w:ascii="Times New Roman" w:eastAsia="Calibri" w:hAnsi="Times New Roman"/>
          <w:bCs/>
        </w:rPr>
        <w:t>Оценка «3»</w:t>
      </w:r>
      <w:r w:rsidRPr="00E2121C">
        <w:rPr>
          <w:rFonts w:ascii="Times New Roman" w:eastAsia="Calibri" w:hAnsi="Times New Roman"/>
        </w:rPr>
        <w:t xml:space="preserve"> ставится:</w:t>
      </w:r>
    </w:p>
    <w:p w:rsidR="00E2121C" w:rsidRPr="00E2121C" w:rsidRDefault="00E2121C" w:rsidP="00E2121C">
      <w:pPr>
        <w:widowControl w:val="0"/>
        <w:numPr>
          <w:ilvl w:val="0"/>
          <w:numId w:val="30"/>
        </w:numPr>
        <w:autoSpaceDE w:val="0"/>
        <w:autoSpaceDN w:val="0"/>
        <w:adjustRightInd w:val="0"/>
        <w:ind w:hanging="76"/>
        <w:jc w:val="both"/>
        <w:rPr>
          <w:rFonts w:ascii="Times New Roman" w:eastAsia="Calibri" w:hAnsi="Times New Roman"/>
        </w:rPr>
      </w:pPr>
      <w:r w:rsidRPr="00E2121C">
        <w:rPr>
          <w:rFonts w:ascii="Times New Roman" w:eastAsia="Calibri" w:hAnsi="Times New Roman"/>
        </w:rPr>
        <w:t>не более 50%  правильных ответов на музыкальной викторине;</w:t>
      </w:r>
    </w:p>
    <w:p w:rsidR="00E2121C" w:rsidRPr="00E2121C" w:rsidRDefault="00E2121C" w:rsidP="00E2121C">
      <w:pPr>
        <w:widowControl w:val="0"/>
        <w:numPr>
          <w:ilvl w:val="0"/>
          <w:numId w:val="30"/>
        </w:numPr>
        <w:autoSpaceDE w:val="0"/>
        <w:autoSpaceDN w:val="0"/>
        <w:adjustRightInd w:val="0"/>
        <w:ind w:hanging="76"/>
        <w:jc w:val="both"/>
        <w:rPr>
          <w:rFonts w:ascii="Times New Roman" w:eastAsia="Calibri" w:hAnsi="Times New Roman"/>
        </w:rPr>
      </w:pPr>
      <w:r w:rsidRPr="00E2121C">
        <w:rPr>
          <w:rFonts w:ascii="Times New Roman" w:eastAsia="Calibri" w:hAnsi="Times New Roman"/>
        </w:rPr>
        <w:t>не более 4 правильных ответов в тесте;</w:t>
      </w:r>
    </w:p>
    <w:p w:rsidR="00E2121C" w:rsidRPr="00E2121C" w:rsidRDefault="00E2121C" w:rsidP="00E2121C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line="276" w:lineRule="auto"/>
        <w:ind w:hanging="76"/>
        <w:jc w:val="both"/>
        <w:rPr>
          <w:rFonts w:ascii="Times New Roman" w:eastAsia="Times New Roman" w:hAnsi="Times New Roman"/>
          <w:color w:val="FF0000"/>
        </w:rPr>
      </w:pPr>
      <w:r w:rsidRPr="00E2121C">
        <w:rPr>
          <w:rFonts w:ascii="Times New Roman" w:eastAsia="Times New Roman" w:hAnsi="Times New Roman"/>
        </w:rPr>
        <w:t>не точное и не эмоциональное исполнение вокального номера.</w:t>
      </w:r>
    </w:p>
    <w:p w:rsidR="00830F0F" w:rsidRPr="00E2121C" w:rsidRDefault="00830F0F" w:rsidP="00830F0F">
      <w:pPr>
        <w:rPr>
          <w:rFonts w:ascii="Times New Roman" w:hAnsi="Times New Roman"/>
        </w:rPr>
      </w:pPr>
    </w:p>
    <w:p w:rsidR="00830F0F" w:rsidRPr="00C10542" w:rsidRDefault="00830F0F" w:rsidP="003E1FD0">
      <w:pPr>
        <w:rPr>
          <w:rFonts w:ascii="Times New Roman" w:hAnsi="Times New Roman"/>
          <w:sz w:val="20"/>
          <w:szCs w:val="20"/>
        </w:rPr>
      </w:pPr>
    </w:p>
    <w:sectPr w:rsidR="00830F0F" w:rsidRPr="00C10542" w:rsidSect="004743A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147B0"/>
    <w:multiLevelType w:val="hybridMultilevel"/>
    <w:tmpl w:val="E6B67498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05D68"/>
    <w:multiLevelType w:val="hybridMultilevel"/>
    <w:tmpl w:val="98B62DA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1C3D0D1F"/>
    <w:multiLevelType w:val="hybridMultilevel"/>
    <w:tmpl w:val="D6D09AFE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025977"/>
    <w:multiLevelType w:val="hybridMultilevel"/>
    <w:tmpl w:val="FF2AB7C4"/>
    <w:lvl w:ilvl="0" w:tplc="7AEE7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87A9C"/>
    <w:multiLevelType w:val="hybridMultilevel"/>
    <w:tmpl w:val="43EC30D4"/>
    <w:lvl w:ilvl="0" w:tplc="087828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103F06"/>
    <w:multiLevelType w:val="hybridMultilevel"/>
    <w:tmpl w:val="1B04E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2E2390"/>
    <w:multiLevelType w:val="hybridMultilevel"/>
    <w:tmpl w:val="0B5E60B6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373838"/>
    <w:multiLevelType w:val="hybridMultilevel"/>
    <w:tmpl w:val="0C988046"/>
    <w:lvl w:ilvl="0" w:tplc="67242D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BB30A0"/>
    <w:multiLevelType w:val="hybridMultilevel"/>
    <w:tmpl w:val="704A2510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485DC2"/>
    <w:multiLevelType w:val="hybridMultilevel"/>
    <w:tmpl w:val="4EE887A6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8566FF"/>
    <w:multiLevelType w:val="hybridMultilevel"/>
    <w:tmpl w:val="116CC8CE"/>
    <w:lvl w:ilvl="0" w:tplc="7AEE7C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4937C31"/>
    <w:multiLevelType w:val="hybridMultilevel"/>
    <w:tmpl w:val="60E80D6E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1A23A2"/>
    <w:multiLevelType w:val="hybridMultilevel"/>
    <w:tmpl w:val="542EFEB8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A1305B"/>
    <w:multiLevelType w:val="hybridMultilevel"/>
    <w:tmpl w:val="BBD80334"/>
    <w:lvl w:ilvl="0" w:tplc="5BA2D8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8A05F56"/>
    <w:multiLevelType w:val="hybridMultilevel"/>
    <w:tmpl w:val="4EE868B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E526E3"/>
    <w:multiLevelType w:val="hybridMultilevel"/>
    <w:tmpl w:val="0C4C3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9A01EA"/>
    <w:multiLevelType w:val="hybridMultilevel"/>
    <w:tmpl w:val="26F6E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3B1F97"/>
    <w:multiLevelType w:val="hybridMultilevel"/>
    <w:tmpl w:val="3E385190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6D514D"/>
    <w:multiLevelType w:val="hybridMultilevel"/>
    <w:tmpl w:val="5B8EC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022B9A"/>
    <w:multiLevelType w:val="hybridMultilevel"/>
    <w:tmpl w:val="C4080D04"/>
    <w:lvl w:ilvl="0" w:tplc="7AEE7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4D107E"/>
    <w:multiLevelType w:val="hybridMultilevel"/>
    <w:tmpl w:val="C06A251E"/>
    <w:lvl w:ilvl="0" w:tplc="374CC8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C81C03"/>
    <w:multiLevelType w:val="hybridMultilevel"/>
    <w:tmpl w:val="88A6C8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1CB06D6"/>
    <w:multiLevelType w:val="hybridMultilevel"/>
    <w:tmpl w:val="FD262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905B1C"/>
    <w:multiLevelType w:val="hybridMultilevel"/>
    <w:tmpl w:val="3132A59A"/>
    <w:lvl w:ilvl="0" w:tplc="724072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DA02EE"/>
    <w:multiLevelType w:val="hybridMultilevel"/>
    <w:tmpl w:val="0E866AF2"/>
    <w:lvl w:ilvl="0" w:tplc="30EE9F6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9E0340"/>
    <w:multiLevelType w:val="hybridMultilevel"/>
    <w:tmpl w:val="D258FAC2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893A89"/>
    <w:multiLevelType w:val="hybridMultilevel"/>
    <w:tmpl w:val="F6083CF2"/>
    <w:lvl w:ilvl="0" w:tplc="F2D2F014">
      <w:start w:val="1"/>
      <w:numFmt w:val="decimal"/>
      <w:lvlText w:val="%1."/>
      <w:lvlJc w:val="left"/>
      <w:pPr>
        <w:ind w:left="1102" w:hanging="382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8D3FFC"/>
    <w:multiLevelType w:val="hybridMultilevel"/>
    <w:tmpl w:val="25302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152D75"/>
    <w:multiLevelType w:val="hybridMultilevel"/>
    <w:tmpl w:val="1F50B1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9E07FA"/>
    <w:multiLevelType w:val="hybridMultilevel"/>
    <w:tmpl w:val="4BCE7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22"/>
  </w:num>
  <w:num w:numId="5">
    <w:abstractNumId w:val="6"/>
  </w:num>
  <w:num w:numId="6">
    <w:abstractNumId w:val="23"/>
  </w:num>
  <w:num w:numId="7">
    <w:abstractNumId w:val="17"/>
  </w:num>
  <w:num w:numId="8">
    <w:abstractNumId w:val="18"/>
  </w:num>
  <w:num w:numId="9">
    <w:abstractNumId w:val="19"/>
  </w:num>
  <w:num w:numId="10">
    <w:abstractNumId w:val="2"/>
  </w:num>
  <w:num w:numId="11">
    <w:abstractNumId w:val="12"/>
  </w:num>
  <w:num w:numId="12">
    <w:abstractNumId w:val="28"/>
  </w:num>
  <w:num w:numId="13">
    <w:abstractNumId w:val="5"/>
  </w:num>
  <w:num w:numId="14">
    <w:abstractNumId w:val="13"/>
  </w:num>
  <w:num w:numId="15">
    <w:abstractNumId w:val="26"/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14"/>
  </w:num>
  <w:num w:numId="19">
    <w:abstractNumId w:val="30"/>
  </w:num>
  <w:num w:numId="20">
    <w:abstractNumId w:val="4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29"/>
  </w:num>
  <w:num w:numId="27">
    <w:abstractNumId w:val="24"/>
  </w:num>
  <w:num w:numId="28">
    <w:abstractNumId w:val="3"/>
  </w:num>
  <w:num w:numId="29">
    <w:abstractNumId w:val="20"/>
  </w:num>
  <w:num w:numId="30">
    <w:abstractNumId w:val="11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0C55"/>
    <w:rsid w:val="0000105D"/>
    <w:rsid w:val="0001508D"/>
    <w:rsid w:val="000416DE"/>
    <w:rsid w:val="000776CD"/>
    <w:rsid w:val="000A766C"/>
    <w:rsid w:val="00120A1A"/>
    <w:rsid w:val="00134E53"/>
    <w:rsid w:val="0017611B"/>
    <w:rsid w:val="001C2D60"/>
    <w:rsid w:val="0020791A"/>
    <w:rsid w:val="00220847"/>
    <w:rsid w:val="00224B47"/>
    <w:rsid w:val="002318C0"/>
    <w:rsid w:val="0028073F"/>
    <w:rsid w:val="002A5739"/>
    <w:rsid w:val="002C1785"/>
    <w:rsid w:val="002D5B08"/>
    <w:rsid w:val="00312D97"/>
    <w:rsid w:val="00340C55"/>
    <w:rsid w:val="00354D53"/>
    <w:rsid w:val="003B7623"/>
    <w:rsid w:val="003E1FD0"/>
    <w:rsid w:val="003E2D83"/>
    <w:rsid w:val="00450D81"/>
    <w:rsid w:val="004743AA"/>
    <w:rsid w:val="004F1FA3"/>
    <w:rsid w:val="005009A3"/>
    <w:rsid w:val="0051284B"/>
    <w:rsid w:val="00513E7B"/>
    <w:rsid w:val="00555E2E"/>
    <w:rsid w:val="005944BC"/>
    <w:rsid w:val="005D34BC"/>
    <w:rsid w:val="005E77DF"/>
    <w:rsid w:val="006036D5"/>
    <w:rsid w:val="00623ADB"/>
    <w:rsid w:val="0068282F"/>
    <w:rsid w:val="006C4EF5"/>
    <w:rsid w:val="00784B46"/>
    <w:rsid w:val="00792DC5"/>
    <w:rsid w:val="007A24F1"/>
    <w:rsid w:val="007C5DCE"/>
    <w:rsid w:val="007E388E"/>
    <w:rsid w:val="00821EA4"/>
    <w:rsid w:val="00830F0F"/>
    <w:rsid w:val="00833A21"/>
    <w:rsid w:val="0089047E"/>
    <w:rsid w:val="008A00B5"/>
    <w:rsid w:val="008A2E70"/>
    <w:rsid w:val="008C0EDC"/>
    <w:rsid w:val="008D69F5"/>
    <w:rsid w:val="008E645C"/>
    <w:rsid w:val="00957B53"/>
    <w:rsid w:val="009C0947"/>
    <w:rsid w:val="009F2CBD"/>
    <w:rsid w:val="00AA14DF"/>
    <w:rsid w:val="00AB0EEE"/>
    <w:rsid w:val="00AD2FDB"/>
    <w:rsid w:val="00AD4276"/>
    <w:rsid w:val="00AF033E"/>
    <w:rsid w:val="00B06E31"/>
    <w:rsid w:val="00B10C48"/>
    <w:rsid w:val="00B4128E"/>
    <w:rsid w:val="00B919EE"/>
    <w:rsid w:val="00BB2A3B"/>
    <w:rsid w:val="00BC2386"/>
    <w:rsid w:val="00BD0863"/>
    <w:rsid w:val="00C10542"/>
    <w:rsid w:val="00C400A5"/>
    <w:rsid w:val="00C901FA"/>
    <w:rsid w:val="00CF2830"/>
    <w:rsid w:val="00D500CE"/>
    <w:rsid w:val="00D86E4C"/>
    <w:rsid w:val="00DC18C6"/>
    <w:rsid w:val="00DC43FE"/>
    <w:rsid w:val="00E2121C"/>
    <w:rsid w:val="00E974E6"/>
    <w:rsid w:val="00EA1F3C"/>
    <w:rsid w:val="00EE188B"/>
    <w:rsid w:val="00F009DD"/>
    <w:rsid w:val="00F16C5C"/>
    <w:rsid w:val="00F234C7"/>
    <w:rsid w:val="00FE2C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DA0152-D3D6-48FF-B317-CDFE9D12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EE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0EE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0EE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0EE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0EE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0EE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0EE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0EE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0EE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0EE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40C55"/>
    <w:pPr>
      <w:suppressAutoHyphens/>
      <w:spacing w:before="280" w:after="280"/>
    </w:pPr>
    <w:rPr>
      <w:rFonts w:ascii="Times New Roman" w:eastAsia="Calibri" w:hAnsi="Times New Roman"/>
      <w:lang w:eastAsia="ar-SA"/>
    </w:rPr>
  </w:style>
  <w:style w:type="table" w:styleId="a4">
    <w:name w:val="Table Grid"/>
    <w:basedOn w:val="a1"/>
    <w:rsid w:val="00340C55"/>
    <w:rPr>
      <w:rFonts w:ascii="Times New Roman" w:eastAsia="Calibri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11">
    <w:name w:val="Zag_11"/>
    <w:uiPriority w:val="99"/>
    <w:rsid w:val="00340C55"/>
  </w:style>
  <w:style w:type="paragraph" w:styleId="a5">
    <w:name w:val="List Paragraph"/>
    <w:basedOn w:val="a"/>
    <w:uiPriority w:val="34"/>
    <w:qFormat/>
    <w:rsid w:val="00AB0EEE"/>
    <w:pPr>
      <w:ind w:left="720"/>
      <w:contextualSpacing/>
    </w:pPr>
  </w:style>
  <w:style w:type="paragraph" w:customStyle="1" w:styleId="11">
    <w:name w:val="Абзац списка1"/>
    <w:basedOn w:val="a"/>
    <w:rsid w:val="009C0947"/>
    <w:pPr>
      <w:ind w:left="720"/>
      <w:contextualSpacing/>
    </w:pPr>
    <w:rPr>
      <w:rFonts w:ascii="Times New Roman" w:eastAsia="Calibri" w:hAnsi="Times New Roman"/>
      <w:lang w:eastAsia="ru-RU"/>
    </w:rPr>
  </w:style>
  <w:style w:type="paragraph" w:styleId="21">
    <w:name w:val="Body Text Indent 2"/>
    <w:basedOn w:val="a"/>
    <w:link w:val="22"/>
    <w:rsid w:val="00450D81"/>
    <w:pPr>
      <w:ind w:firstLine="706"/>
      <w:jc w:val="both"/>
    </w:pPr>
    <w:rPr>
      <w:rFonts w:ascii="Times New Roman" w:eastAsia="Calibri" w:hAnsi="Times New Roman"/>
      <w:sz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50D81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450D81"/>
    <w:pPr>
      <w:spacing w:after="120"/>
      <w:ind w:left="283"/>
    </w:pPr>
    <w:rPr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450D81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E64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64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B0EEE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aa">
    <w:name w:val="Body Text"/>
    <w:basedOn w:val="a"/>
    <w:link w:val="ab"/>
    <w:uiPriority w:val="99"/>
    <w:unhideWhenUsed/>
    <w:rsid w:val="00DC18C6"/>
    <w:pPr>
      <w:spacing w:after="120"/>
    </w:pPr>
    <w:rPr>
      <w:rFonts w:ascii="Times New Roman" w:eastAsia="Times New Roman" w:hAnsi="Times New Roman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DC18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C18C6"/>
  </w:style>
  <w:style w:type="paragraph" w:styleId="ac">
    <w:name w:val="No Spacing"/>
    <w:basedOn w:val="a"/>
    <w:uiPriority w:val="1"/>
    <w:qFormat/>
    <w:rsid w:val="00AB0EEE"/>
    <w:rPr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B0EE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B0EE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B0EE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B0EE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B0EE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B0EE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B0EE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B0EEE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B0EE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B0EE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B0EE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B0EEE"/>
    <w:rPr>
      <w:rFonts w:asciiTheme="majorHAnsi" w:eastAsiaTheme="majorEastAsia" w:hAnsiTheme="majorHAnsi"/>
      <w:sz w:val="24"/>
      <w:szCs w:val="24"/>
    </w:rPr>
  </w:style>
  <w:style w:type="character" w:styleId="af1">
    <w:name w:val="Strong"/>
    <w:basedOn w:val="a0"/>
    <w:uiPriority w:val="22"/>
    <w:qFormat/>
    <w:rsid w:val="00AB0EEE"/>
    <w:rPr>
      <w:b/>
      <w:bCs/>
    </w:rPr>
  </w:style>
  <w:style w:type="character" w:styleId="af2">
    <w:name w:val="Emphasis"/>
    <w:basedOn w:val="a0"/>
    <w:uiPriority w:val="20"/>
    <w:qFormat/>
    <w:rsid w:val="00AB0EEE"/>
    <w:rPr>
      <w:rFonts w:asciiTheme="minorHAnsi" w:hAnsiTheme="minorHAnsi"/>
      <w:b/>
      <w:i/>
      <w:iCs/>
    </w:rPr>
  </w:style>
  <w:style w:type="paragraph" w:styleId="23">
    <w:name w:val="Quote"/>
    <w:basedOn w:val="a"/>
    <w:next w:val="a"/>
    <w:link w:val="24"/>
    <w:uiPriority w:val="29"/>
    <w:qFormat/>
    <w:rsid w:val="00AB0EEE"/>
    <w:rPr>
      <w:i/>
    </w:rPr>
  </w:style>
  <w:style w:type="character" w:customStyle="1" w:styleId="24">
    <w:name w:val="Цитата 2 Знак"/>
    <w:basedOn w:val="a0"/>
    <w:link w:val="23"/>
    <w:uiPriority w:val="29"/>
    <w:rsid w:val="00AB0EEE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B0EEE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B0EEE"/>
    <w:rPr>
      <w:b/>
      <w:i/>
      <w:sz w:val="24"/>
    </w:rPr>
  </w:style>
  <w:style w:type="character" w:styleId="af5">
    <w:name w:val="Subtle Emphasis"/>
    <w:uiPriority w:val="19"/>
    <w:qFormat/>
    <w:rsid w:val="00AB0EEE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B0EEE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B0EEE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B0EEE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B0EEE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B0EEE"/>
    <w:pPr>
      <w:outlineLvl w:val="9"/>
    </w:pPr>
  </w:style>
  <w:style w:type="paragraph" w:customStyle="1" w:styleId="Magistornew">
    <w:name w:val="Magistor new"/>
    <w:basedOn w:val="a"/>
    <w:rsid w:val="0001508D"/>
    <w:pPr>
      <w:widowControl w:val="0"/>
      <w:shd w:val="clear" w:color="auto" w:fill="FFFFFF"/>
      <w:autoSpaceDE w:val="0"/>
      <w:autoSpaceDN w:val="0"/>
      <w:spacing w:line="360" w:lineRule="auto"/>
      <w:ind w:left="-851" w:right="-1247" w:firstLine="1134"/>
      <w:jc w:val="both"/>
    </w:pPr>
    <w:rPr>
      <w:rFonts w:ascii="Times New Roman" w:eastAsia="Times New Roman" w:hAnsi="Times New Roman"/>
      <w:color w:val="000000"/>
      <w:spacing w:val="-1"/>
      <w:sz w:val="26"/>
      <w:szCs w:val="26"/>
      <w:lang w:eastAsia="ru-RU"/>
    </w:rPr>
  </w:style>
  <w:style w:type="paragraph" w:customStyle="1" w:styleId="Default">
    <w:name w:val="Default"/>
    <w:rsid w:val="0001508D"/>
    <w:pPr>
      <w:autoSpaceDE w:val="0"/>
      <w:autoSpaceDN w:val="0"/>
      <w:adjustRightInd w:val="0"/>
    </w:pPr>
    <w:rPr>
      <w:rFonts w:ascii="Symbol" w:eastAsia="Times New Roman" w:hAnsi="Symbol" w:cs="Symbol"/>
      <w:color w:val="000000"/>
      <w:sz w:val="24"/>
      <w:szCs w:val="24"/>
      <w:lang w:eastAsia="ru-RU"/>
    </w:rPr>
  </w:style>
  <w:style w:type="character" w:styleId="afb">
    <w:name w:val="Hyperlink"/>
    <w:basedOn w:val="a0"/>
    <w:unhideWhenUsed/>
    <w:rsid w:val="00830F0F"/>
    <w:rPr>
      <w:b/>
      <w:bCs/>
      <w:color w:val="003333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3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0C76C-1F20-468D-80BC-EA0BE9065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8395</Words>
  <Characters>47856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ТАГИР</dc:creator>
  <cp:lastModifiedBy>windows_8</cp:lastModifiedBy>
  <cp:revision>12</cp:revision>
  <cp:lastPrinted>2018-09-11T03:36:00Z</cp:lastPrinted>
  <dcterms:created xsi:type="dcterms:W3CDTF">2016-11-13T15:22:00Z</dcterms:created>
  <dcterms:modified xsi:type="dcterms:W3CDTF">2018-09-11T03:38:00Z</dcterms:modified>
</cp:coreProperties>
</file>